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6A43" w14:textId="5BEBA1BF" w:rsidR="00066EE0" w:rsidRDefault="00C016A9" w:rsidP="00C016A9">
      <w:pPr>
        <w:jc w:val="center"/>
        <w:rPr>
          <w:u w:val="single"/>
        </w:rPr>
      </w:pPr>
      <w:r w:rsidRPr="08F244F5">
        <w:rPr>
          <w:u w:val="single"/>
        </w:rPr>
        <w:t>K</w:t>
      </w:r>
      <w:r w:rsidR="000941EC" w:rsidRPr="08F244F5">
        <w:rPr>
          <w:u w:val="single"/>
        </w:rPr>
        <w:t>S4</w:t>
      </w:r>
      <w:r w:rsidRPr="08F244F5">
        <w:rPr>
          <w:u w:val="single"/>
        </w:rPr>
        <w:t xml:space="preserve"> Curriculum 202</w:t>
      </w:r>
      <w:r w:rsidR="00C8654D">
        <w:rPr>
          <w:u w:val="single"/>
        </w:rPr>
        <w:t>4</w:t>
      </w:r>
      <w:r w:rsidRPr="08F244F5">
        <w:rPr>
          <w:u w:val="single"/>
        </w:rPr>
        <w:t>-202</w:t>
      </w:r>
      <w:r w:rsidR="00C8654D">
        <w:rPr>
          <w:u w:val="single"/>
        </w:rPr>
        <w:t>5</w:t>
      </w:r>
    </w:p>
    <w:p w14:paraId="66C4DD8F" w14:textId="542E5DB5" w:rsidR="000941EC" w:rsidRDefault="000941EC" w:rsidP="00C016A9">
      <w:pPr>
        <w:jc w:val="center"/>
        <w:rPr>
          <w:u w:val="single"/>
        </w:rPr>
      </w:pPr>
      <w:r>
        <w:rPr>
          <w:u w:val="single"/>
        </w:rPr>
        <w:t xml:space="preserve">Business Studies </w:t>
      </w:r>
      <w:r w:rsidR="00870D7C">
        <w:rPr>
          <w:u w:val="single"/>
        </w:rPr>
        <w:t xml:space="preserve">Vocational </w:t>
      </w:r>
    </w:p>
    <w:p w14:paraId="11CDB88E" w14:textId="14666825" w:rsidR="00870D7C" w:rsidRDefault="00870D7C" w:rsidP="00C016A9">
      <w:pPr>
        <w:jc w:val="center"/>
        <w:rPr>
          <w:u w:val="single"/>
        </w:rPr>
      </w:pPr>
      <w:r>
        <w:rPr>
          <w:u w:val="single"/>
        </w:rPr>
        <w:t>Cambridge Nationals in Enterprise &amp; Marketing</w:t>
      </w:r>
    </w:p>
    <w:p w14:paraId="5DDB57B7" w14:textId="77777777" w:rsidR="00C016A9" w:rsidRDefault="00C016A9" w:rsidP="00C016A9">
      <w:pPr>
        <w:jc w:val="center"/>
        <w:rPr>
          <w:u w:val="single"/>
        </w:rPr>
      </w:pPr>
    </w:p>
    <w:tbl>
      <w:tblPr>
        <w:tblStyle w:val="TableGrid"/>
        <w:tblW w:w="5000" w:type="pct"/>
        <w:tblLayout w:type="fixed"/>
        <w:tblLook w:val="04A0" w:firstRow="1" w:lastRow="0" w:firstColumn="1" w:lastColumn="0" w:noHBand="0" w:noVBand="1"/>
      </w:tblPr>
      <w:tblGrid>
        <w:gridCol w:w="687"/>
        <w:gridCol w:w="1247"/>
        <w:gridCol w:w="597"/>
        <w:gridCol w:w="1837"/>
        <w:gridCol w:w="1837"/>
        <w:gridCol w:w="1022"/>
        <w:gridCol w:w="816"/>
        <w:gridCol w:w="1308"/>
        <w:gridCol w:w="529"/>
        <w:gridCol w:w="1837"/>
        <w:gridCol w:w="1837"/>
        <w:gridCol w:w="1834"/>
      </w:tblGrid>
      <w:tr w:rsidR="00C9302D" w14:paraId="491F9757" w14:textId="51BEC81B" w:rsidTr="008A2AEB">
        <w:trPr>
          <w:trHeight w:val="201"/>
        </w:trPr>
        <w:tc>
          <w:tcPr>
            <w:tcW w:w="223" w:type="pct"/>
          </w:tcPr>
          <w:p w14:paraId="42C0FD58" w14:textId="77777777" w:rsidR="00C9302D" w:rsidRPr="00C016A9" w:rsidRDefault="00C9302D" w:rsidP="00C016A9"/>
        </w:tc>
        <w:tc>
          <w:tcPr>
            <w:tcW w:w="405" w:type="pct"/>
          </w:tcPr>
          <w:p w14:paraId="16432577" w14:textId="77777777" w:rsidR="00C9302D" w:rsidRPr="001F5EE9" w:rsidRDefault="00C9302D" w:rsidP="00483480">
            <w:pPr>
              <w:jc w:val="center"/>
              <w:rPr>
                <w:b/>
                <w:bCs/>
              </w:rPr>
            </w:pPr>
          </w:p>
        </w:tc>
        <w:tc>
          <w:tcPr>
            <w:tcW w:w="1720" w:type="pct"/>
            <w:gridSpan w:val="4"/>
          </w:tcPr>
          <w:p w14:paraId="53957F3D" w14:textId="1126BD91" w:rsidR="00C9302D" w:rsidRPr="001F5EE9" w:rsidRDefault="00C9302D" w:rsidP="00483480">
            <w:pPr>
              <w:jc w:val="center"/>
              <w:rPr>
                <w:b/>
                <w:bCs/>
              </w:rPr>
            </w:pPr>
            <w:r w:rsidRPr="001F5EE9">
              <w:rPr>
                <w:b/>
                <w:bCs/>
              </w:rPr>
              <w:t>Year 10</w:t>
            </w:r>
          </w:p>
        </w:tc>
        <w:tc>
          <w:tcPr>
            <w:tcW w:w="690" w:type="pct"/>
            <w:gridSpan w:val="2"/>
          </w:tcPr>
          <w:p w14:paraId="7EBA8EAC" w14:textId="77777777" w:rsidR="00C9302D" w:rsidRPr="001F5EE9" w:rsidRDefault="00C9302D" w:rsidP="00483480">
            <w:pPr>
              <w:jc w:val="center"/>
              <w:rPr>
                <w:b/>
                <w:bCs/>
              </w:rPr>
            </w:pPr>
          </w:p>
        </w:tc>
        <w:tc>
          <w:tcPr>
            <w:tcW w:w="1962" w:type="pct"/>
            <w:gridSpan w:val="4"/>
          </w:tcPr>
          <w:p w14:paraId="001B8195" w14:textId="4B5B0ACF" w:rsidR="00C9302D" w:rsidRPr="001F5EE9" w:rsidRDefault="00C9302D" w:rsidP="00483480">
            <w:pPr>
              <w:jc w:val="center"/>
              <w:rPr>
                <w:b/>
                <w:bCs/>
              </w:rPr>
            </w:pPr>
            <w:r w:rsidRPr="001F5EE9">
              <w:rPr>
                <w:b/>
                <w:bCs/>
              </w:rPr>
              <w:t>Year 11</w:t>
            </w:r>
          </w:p>
        </w:tc>
      </w:tr>
      <w:tr w:rsidR="00062405" w14:paraId="5A78B988" w14:textId="32F92822" w:rsidTr="00334BB0">
        <w:trPr>
          <w:trHeight w:val="280"/>
        </w:trPr>
        <w:tc>
          <w:tcPr>
            <w:tcW w:w="223" w:type="pct"/>
          </w:tcPr>
          <w:p w14:paraId="62CF1F88" w14:textId="77777777" w:rsidR="00C9302D" w:rsidRPr="00C016A9" w:rsidRDefault="00C9302D" w:rsidP="00483480"/>
        </w:tc>
        <w:tc>
          <w:tcPr>
            <w:tcW w:w="599" w:type="pct"/>
            <w:gridSpan w:val="2"/>
          </w:tcPr>
          <w:p w14:paraId="3EF97FD2" w14:textId="3436CF28" w:rsidR="00C9302D" w:rsidRPr="00C016A9" w:rsidRDefault="00C9302D" w:rsidP="00483480">
            <w:r>
              <w:t>Knowledge and skills</w:t>
            </w:r>
          </w:p>
        </w:tc>
        <w:tc>
          <w:tcPr>
            <w:tcW w:w="597" w:type="pct"/>
          </w:tcPr>
          <w:p w14:paraId="5DCB9604" w14:textId="349679BC" w:rsidR="00C9302D" w:rsidRDefault="0058312C" w:rsidP="00483480">
            <w:r>
              <w:t>Literacy and Careers</w:t>
            </w:r>
          </w:p>
        </w:tc>
        <w:tc>
          <w:tcPr>
            <w:tcW w:w="597" w:type="pct"/>
          </w:tcPr>
          <w:p w14:paraId="04A965D9" w14:textId="0EA7FE18" w:rsidR="00C9302D" w:rsidRDefault="00C9302D" w:rsidP="00483480">
            <w:r>
              <w:t>Enrichment</w:t>
            </w:r>
          </w:p>
        </w:tc>
        <w:tc>
          <w:tcPr>
            <w:tcW w:w="597" w:type="pct"/>
            <w:gridSpan w:val="2"/>
          </w:tcPr>
          <w:p w14:paraId="75749395" w14:textId="34ACA12C" w:rsidR="00C9302D" w:rsidRDefault="00C9302D" w:rsidP="00483480">
            <w:r>
              <w:t>Cross- Curricular</w:t>
            </w:r>
          </w:p>
        </w:tc>
        <w:tc>
          <w:tcPr>
            <w:tcW w:w="597" w:type="pct"/>
            <w:gridSpan w:val="2"/>
          </w:tcPr>
          <w:p w14:paraId="71B4DF0A" w14:textId="293F1E27" w:rsidR="00C9302D" w:rsidRPr="00C016A9" w:rsidRDefault="00C9302D" w:rsidP="00483480">
            <w:r>
              <w:t>Knowledge and skills</w:t>
            </w:r>
          </w:p>
        </w:tc>
        <w:tc>
          <w:tcPr>
            <w:tcW w:w="597" w:type="pct"/>
          </w:tcPr>
          <w:p w14:paraId="6D1BCB04" w14:textId="10BBD6D0" w:rsidR="00C9302D" w:rsidRDefault="0058312C" w:rsidP="00483480">
            <w:r>
              <w:t>Literacy and Careers</w:t>
            </w:r>
          </w:p>
        </w:tc>
        <w:tc>
          <w:tcPr>
            <w:tcW w:w="597" w:type="pct"/>
          </w:tcPr>
          <w:p w14:paraId="42DD7F17" w14:textId="302095B3" w:rsidR="00C9302D" w:rsidRDefault="00C9302D" w:rsidP="00483480">
            <w:r>
              <w:t>Enrichment</w:t>
            </w:r>
          </w:p>
        </w:tc>
        <w:tc>
          <w:tcPr>
            <w:tcW w:w="596" w:type="pct"/>
          </w:tcPr>
          <w:p w14:paraId="4C750337" w14:textId="5950A05C" w:rsidR="00C9302D" w:rsidRDefault="00C9302D" w:rsidP="00483480">
            <w:r>
              <w:t>Cross-curricular</w:t>
            </w:r>
          </w:p>
        </w:tc>
      </w:tr>
      <w:tr w:rsidR="00067B43" w14:paraId="238E8B66" w14:textId="6885944D" w:rsidTr="00334BB0">
        <w:trPr>
          <w:trHeight w:val="1412"/>
        </w:trPr>
        <w:tc>
          <w:tcPr>
            <w:tcW w:w="223" w:type="pct"/>
          </w:tcPr>
          <w:p w14:paraId="5BFDC423" w14:textId="77777777" w:rsidR="00067B43" w:rsidRPr="00C016A9" w:rsidRDefault="00067B43" w:rsidP="00067B43">
            <w:pPr>
              <w:jc w:val="center"/>
            </w:pPr>
            <w:r w:rsidRPr="00C016A9">
              <w:t>Cycle 1</w:t>
            </w:r>
          </w:p>
        </w:tc>
        <w:tc>
          <w:tcPr>
            <w:tcW w:w="599" w:type="pct"/>
            <w:gridSpan w:val="2"/>
          </w:tcPr>
          <w:p w14:paraId="2135FB11" w14:textId="77777777" w:rsidR="00067B43" w:rsidRPr="00067B43" w:rsidRDefault="00067B43" w:rsidP="00067B43">
            <w:pPr>
              <w:rPr>
                <w:b/>
                <w:bCs/>
                <w:color w:val="000000" w:themeColor="text1"/>
              </w:rPr>
            </w:pPr>
            <w:r w:rsidRPr="00067B43">
              <w:rPr>
                <w:b/>
                <w:bCs/>
                <w:color w:val="000000" w:themeColor="text1"/>
              </w:rPr>
              <w:t>Coursework RO68</w:t>
            </w:r>
          </w:p>
          <w:p w14:paraId="681C32EC" w14:textId="77777777" w:rsidR="00067B43" w:rsidRPr="00067B43" w:rsidRDefault="00067B43" w:rsidP="00067B43">
            <w:pPr>
              <w:rPr>
                <w:color w:val="000000" w:themeColor="text1"/>
              </w:rPr>
            </w:pPr>
          </w:p>
          <w:p w14:paraId="40B196FB" w14:textId="77777777" w:rsidR="00067B43" w:rsidRPr="00067B43" w:rsidRDefault="00067B43" w:rsidP="00067B43">
            <w:pPr>
              <w:rPr>
                <w:color w:val="000000" w:themeColor="text1"/>
              </w:rPr>
            </w:pPr>
            <w:r w:rsidRPr="00067B43">
              <w:rPr>
                <w:color w:val="000000" w:themeColor="text1"/>
              </w:rPr>
              <w:t xml:space="preserve">In this unit of study, students are required to learn theoretical concepts relating to marketing. In particular, the assignment brief is specific to that of an ice cream business. </w:t>
            </w:r>
          </w:p>
          <w:p w14:paraId="49B2CA71" w14:textId="77777777" w:rsidR="00067B43" w:rsidRPr="00067B43" w:rsidRDefault="00067B43" w:rsidP="00067B43">
            <w:pPr>
              <w:rPr>
                <w:color w:val="000000" w:themeColor="text1"/>
              </w:rPr>
            </w:pPr>
          </w:p>
          <w:p w14:paraId="73E6D55E" w14:textId="77777777" w:rsidR="00067B43" w:rsidRPr="00067B43" w:rsidRDefault="00067B43" w:rsidP="00067B43">
            <w:pPr>
              <w:rPr>
                <w:color w:val="000000" w:themeColor="text1"/>
              </w:rPr>
            </w:pPr>
            <w:r w:rsidRPr="00067B43">
              <w:rPr>
                <w:color w:val="000000" w:themeColor="text1"/>
              </w:rPr>
              <w:t xml:space="preserve">Task 1 Market Research. Theoretical concepts relating to market research and sampling methods are learnt. In addition to this, key skills and techniques relating to graphs and analysis are learnt and </w:t>
            </w:r>
            <w:r w:rsidRPr="00067B43">
              <w:rPr>
                <w:color w:val="000000" w:themeColor="text1"/>
              </w:rPr>
              <w:lastRenderedPageBreak/>
              <w:t xml:space="preserve">applied to the theory. </w:t>
            </w:r>
          </w:p>
          <w:p w14:paraId="4B86398D" w14:textId="77777777" w:rsidR="00067B43" w:rsidRPr="00067B43" w:rsidRDefault="00067B43" w:rsidP="00067B43">
            <w:pPr>
              <w:rPr>
                <w:color w:val="000000" w:themeColor="text1"/>
              </w:rPr>
            </w:pPr>
          </w:p>
          <w:p w14:paraId="6F24DA13" w14:textId="0E6D5AEE" w:rsidR="00067B43" w:rsidRPr="00067B43" w:rsidRDefault="00067B43" w:rsidP="00067B43">
            <w:pPr>
              <w:rPr>
                <w:color w:val="000000" w:themeColor="text1"/>
              </w:rPr>
            </w:pPr>
            <w:r w:rsidRPr="00067B43">
              <w:rPr>
                <w:color w:val="000000" w:themeColor="text1"/>
              </w:rPr>
              <w:t>Task 2 Customer Profiling</w:t>
            </w:r>
          </w:p>
          <w:p w14:paraId="337A87E4" w14:textId="77777777" w:rsidR="00067B43" w:rsidRPr="00067B43" w:rsidRDefault="00067B43" w:rsidP="00067B43">
            <w:pPr>
              <w:rPr>
                <w:color w:val="000000" w:themeColor="text1"/>
              </w:rPr>
            </w:pPr>
            <w:r w:rsidRPr="00067B43">
              <w:rPr>
                <w:color w:val="000000" w:themeColor="text1"/>
              </w:rPr>
              <w:t xml:space="preserve">This task looks at applying the results of their research and creating and profiling a customer suitable for the intended product. Students focus on justifying their choices and explaining the impacts to the business in question. </w:t>
            </w:r>
          </w:p>
          <w:p w14:paraId="0D4500BB" w14:textId="77777777" w:rsidR="00067B43" w:rsidRPr="00067B43" w:rsidRDefault="00067B43" w:rsidP="00067B43">
            <w:pPr>
              <w:rPr>
                <w:color w:val="000000" w:themeColor="text1"/>
              </w:rPr>
            </w:pPr>
          </w:p>
          <w:p w14:paraId="40F8D96F" w14:textId="60204474" w:rsidR="00067B43" w:rsidRPr="00067B43" w:rsidRDefault="00067B43" w:rsidP="00067B43">
            <w:pPr>
              <w:rPr>
                <w:color w:val="000000" w:themeColor="text1"/>
              </w:rPr>
            </w:pPr>
            <w:r w:rsidRPr="00067B43">
              <w:rPr>
                <w:color w:val="000000" w:themeColor="text1"/>
              </w:rPr>
              <w:t xml:space="preserve">Task 3 Designing potential products and applying peer feedback to justify and finalise their final product. </w:t>
            </w:r>
          </w:p>
        </w:tc>
        <w:tc>
          <w:tcPr>
            <w:tcW w:w="597" w:type="pct"/>
          </w:tcPr>
          <w:p w14:paraId="2F383F27" w14:textId="77777777" w:rsidR="00067B43" w:rsidRPr="00263A38" w:rsidRDefault="00067B43" w:rsidP="00067B43">
            <w:pPr>
              <w:rPr>
                <w:b/>
                <w:bCs/>
              </w:rPr>
            </w:pPr>
            <w:r w:rsidRPr="00263A38">
              <w:rPr>
                <w:b/>
                <w:bCs/>
              </w:rPr>
              <w:lastRenderedPageBreak/>
              <w:t>Literacy:</w:t>
            </w:r>
          </w:p>
          <w:p w14:paraId="1BDB9742" w14:textId="77777777" w:rsidR="00067B43" w:rsidRPr="00263A38" w:rsidRDefault="00067B43" w:rsidP="00067B43">
            <w:pPr>
              <w:rPr>
                <w:b/>
                <w:bCs/>
                <w:lang w:val="en-US"/>
              </w:rPr>
            </w:pPr>
            <w:r w:rsidRPr="00263A38">
              <w:rPr>
                <w:b/>
                <w:bCs/>
                <w:lang w:val="en-US"/>
              </w:rPr>
              <w:t>Speaking and Listening task:</w:t>
            </w:r>
          </w:p>
          <w:p w14:paraId="52467B85" w14:textId="53C02F76" w:rsidR="00067B43" w:rsidRDefault="00067B43" w:rsidP="00067B43">
            <w:r>
              <w:t xml:space="preserve">Market Research techniques and </w:t>
            </w:r>
            <w:r w:rsidR="00263A38">
              <w:t>methods.</w:t>
            </w:r>
          </w:p>
          <w:p w14:paraId="74FD6E29" w14:textId="77777777" w:rsidR="00067B43" w:rsidRPr="00D17A96" w:rsidRDefault="00067B43" w:rsidP="00067B43"/>
          <w:p w14:paraId="39781AB9" w14:textId="77777777" w:rsidR="00067B43" w:rsidRPr="00263A38" w:rsidRDefault="00067B43" w:rsidP="00067B43">
            <w:pPr>
              <w:rPr>
                <w:b/>
                <w:bCs/>
                <w:lang w:val="en-US"/>
              </w:rPr>
            </w:pPr>
            <w:r w:rsidRPr="00263A38">
              <w:rPr>
                <w:b/>
                <w:bCs/>
                <w:lang w:val="en-US"/>
              </w:rPr>
              <w:t>Extended written task:</w:t>
            </w:r>
          </w:p>
          <w:p w14:paraId="4FA6008D" w14:textId="3669F395" w:rsidR="00067B43" w:rsidRDefault="00263A38" w:rsidP="00067B43">
            <w:r>
              <w:t xml:space="preserve">Tasks 1, 2 and 3 assessment write ups will form the basis of the </w:t>
            </w:r>
            <w:proofErr w:type="gramStart"/>
            <w:r>
              <w:t>students</w:t>
            </w:r>
            <w:proofErr w:type="gramEnd"/>
            <w:r>
              <w:t xml:space="preserve"> coursework. Qualitative write ups for the market research results will be formed. </w:t>
            </w:r>
          </w:p>
          <w:p w14:paraId="2E6FF6CB" w14:textId="77777777" w:rsidR="00067B43" w:rsidRPr="00D17A96" w:rsidRDefault="00067B43" w:rsidP="00067B43"/>
          <w:p w14:paraId="185B8DDC" w14:textId="77777777" w:rsidR="00067B43" w:rsidRPr="00263A38" w:rsidRDefault="00067B43" w:rsidP="00067B43">
            <w:pPr>
              <w:rPr>
                <w:b/>
                <w:bCs/>
                <w:lang w:val="en-US"/>
              </w:rPr>
            </w:pPr>
            <w:r w:rsidRPr="00263A38">
              <w:rPr>
                <w:b/>
                <w:bCs/>
                <w:lang w:val="en-US"/>
              </w:rPr>
              <w:t>Reading task:</w:t>
            </w:r>
          </w:p>
          <w:p w14:paraId="0B5DE8AC" w14:textId="01934DD7" w:rsidR="00067B43" w:rsidRPr="00D17A96" w:rsidRDefault="00263A38" w:rsidP="00067B43">
            <w:r>
              <w:t xml:space="preserve">Assignment brief and </w:t>
            </w:r>
            <w:proofErr w:type="gramStart"/>
            <w:r>
              <w:t>scenario’s</w:t>
            </w:r>
            <w:proofErr w:type="gramEnd"/>
            <w:r>
              <w:t xml:space="preserve"> are read at the beginning of each lesson and marking criteria at the end to </w:t>
            </w:r>
            <w:r>
              <w:lastRenderedPageBreak/>
              <w:t xml:space="preserve">judge student progress. </w:t>
            </w:r>
          </w:p>
          <w:p w14:paraId="2CB3C75B" w14:textId="77777777" w:rsidR="00067B43" w:rsidRDefault="00067B43" w:rsidP="00067B43"/>
          <w:p w14:paraId="07F3C2BB" w14:textId="77777777" w:rsidR="00067B43" w:rsidRDefault="00067B43" w:rsidP="00067B43"/>
          <w:p w14:paraId="2D823D27" w14:textId="77777777" w:rsidR="00067B43" w:rsidRDefault="00067B43" w:rsidP="00067B43"/>
          <w:p w14:paraId="7870C400" w14:textId="77777777" w:rsidR="00067B43" w:rsidRDefault="00067B43" w:rsidP="00067B43"/>
          <w:p w14:paraId="191C351B" w14:textId="77777777" w:rsidR="00067B43" w:rsidRDefault="00067B43" w:rsidP="00067B43">
            <w:r w:rsidRPr="00263A38">
              <w:rPr>
                <w:b/>
                <w:bCs/>
              </w:rPr>
              <w:t>DEAR</w:t>
            </w:r>
            <w:r>
              <w:t>:</w:t>
            </w:r>
          </w:p>
          <w:p w14:paraId="019FC444" w14:textId="77777777" w:rsidR="00067B43" w:rsidRDefault="00067B43" w:rsidP="00067B43">
            <w:r>
              <w:t>Apple Evolution</w:t>
            </w:r>
          </w:p>
          <w:p w14:paraId="69390CF0" w14:textId="77777777" w:rsidR="00067B43" w:rsidRDefault="00067B43" w:rsidP="00067B43"/>
          <w:p w14:paraId="4CB241C8" w14:textId="77777777" w:rsidR="00067B43" w:rsidRDefault="00067B43" w:rsidP="00067B43"/>
          <w:p w14:paraId="6D927EDA" w14:textId="77777777" w:rsidR="00067B43" w:rsidRPr="00263A38" w:rsidRDefault="00067B43" w:rsidP="00067B43">
            <w:pPr>
              <w:rPr>
                <w:b/>
                <w:bCs/>
              </w:rPr>
            </w:pPr>
            <w:r w:rsidRPr="00263A38">
              <w:rPr>
                <w:b/>
                <w:bCs/>
              </w:rPr>
              <w:t>Careers:</w:t>
            </w:r>
          </w:p>
          <w:p w14:paraId="7CA3AF55" w14:textId="475F4371" w:rsidR="00067B43" w:rsidRPr="00870D7C" w:rsidRDefault="00067B43" w:rsidP="00067B43">
            <w:pPr>
              <w:rPr>
                <w:color w:val="4472C4" w:themeColor="accent1"/>
              </w:rPr>
            </w:pPr>
            <w:r>
              <w:t>Marketing executives</w:t>
            </w:r>
            <w:r w:rsidR="00263A38">
              <w:t>, market research, product designers, CAD technicians, customer profilers</w:t>
            </w:r>
          </w:p>
        </w:tc>
        <w:tc>
          <w:tcPr>
            <w:tcW w:w="597" w:type="pct"/>
          </w:tcPr>
          <w:p w14:paraId="0384E56A" w14:textId="77777777" w:rsidR="00067B43" w:rsidRPr="00EF3497" w:rsidRDefault="00EF3497" w:rsidP="00067B43">
            <w:pPr>
              <w:rPr>
                <w:color w:val="000000" w:themeColor="text1"/>
              </w:rPr>
            </w:pPr>
            <w:r w:rsidRPr="00EF3497">
              <w:rPr>
                <w:color w:val="000000" w:themeColor="text1"/>
              </w:rPr>
              <w:lastRenderedPageBreak/>
              <w:t>Trip to local supermarkets to conduct research into ice creams available.</w:t>
            </w:r>
          </w:p>
          <w:p w14:paraId="6F211773" w14:textId="77777777" w:rsidR="00EF3497" w:rsidRPr="00EF3497" w:rsidRDefault="00EF3497" w:rsidP="00067B43">
            <w:pPr>
              <w:rPr>
                <w:color w:val="000000" w:themeColor="text1"/>
              </w:rPr>
            </w:pPr>
          </w:p>
          <w:p w14:paraId="1D867587" w14:textId="77777777" w:rsidR="00EF3497" w:rsidRPr="00EF3497" w:rsidRDefault="00EF3497" w:rsidP="00067B43">
            <w:pPr>
              <w:rPr>
                <w:color w:val="000000" w:themeColor="text1"/>
              </w:rPr>
            </w:pPr>
            <w:r w:rsidRPr="00EF3497">
              <w:rPr>
                <w:color w:val="000000" w:themeColor="text1"/>
              </w:rPr>
              <w:t>Ice cream testing and sampling</w:t>
            </w:r>
          </w:p>
          <w:p w14:paraId="185827BD" w14:textId="77777777" w:rsidR="00EF3497" w:rsidRPr="00EF3497" w:rsidRDefault="00EF3497" w:rsidP="00067B43">
            <w:pPr>
              <w:rPr>
                <w:color w:val="000000" w:themeColor="text1"/>
              </w:rPr>
            </w:pPr>
          </w:p>
          <w:p w14:paraId="0030BD02" w14:textId="77777777" w:rsidR="00EF3497" w:rsidRDefault="00EF3497" w:rsidP="00067B43">
            <w:pPr>
              <w:rPr>
                <w:color w:val="000000" w:themeColor="text1"/>
              </w:rPr>
            </w:pPr>
            <w:r w:rsidRPr="00EF3497">
              <w:rPr>
                <w:color w:val="000000" w:themeColor="text1"/>
              </w:rPr>
              <w:t>Tenner Tycoon business enterprise challenge</w:t>
            </w:r>
          </w:p>
          <w:p w14:paraId="7E4547F8" w14:textId="77777777" w:rsidR="00EF3497" w:rsidRDefault="00EF3497" w:rsidP="00067B43">
            <w:pPr>
              <w:rPr>
                <w:color w:val="000000" w:themeColor="text1"/>
              </w:rPr>
            </w:pPr>
          </w:p>
          <w:p w14:paraId="25BA4D1F" w14:textId="5F0EB94D" w:rsidR="00EF3497" w:rsidRPr="00870D7C" w:rsidRDefault="00EF3497" w:rsidP="00067B43">
            <w:pPr>
              <w:rPr>
                <w:color w:val="4472C4" w:themeColor="accent1"/>
              </w:rPr>
            </w:pPr>
            <w:r>
              <w:rPr>
                <w:color w:val="000000" w:themeColor="text1"/>
              </w:rPr>
              <w:t xml:space="preserve">Guest speakers in to explain in context how to market the right product to the right people. </w:t>
            </w:r>
          </w:p>
        </w:tc>
        <w:tc>
          <w:tcPr>
            <w:tcW w:w="597" w:type="pct"/>
            <w:gridSpan w:val="2"/>
          </w:tcPr>
          <w:p w14:paraId="70B2A4B6" w14:textId="77777777" w:rsidR="00067B43" w:rsidRPr="0075400B" w:rsidRDefault="0075400B" w:rsidP="00067B43">
            <w:pPr>
              <w:rPr>
                <w:bCs/>
              </w:rPr>
            </w:pPr>
            <w:r>
              <w:rPr>
                <w:bCs/>
                <w:color w:val="4472C4" w:themeColor="accent1"/>
              </w:rPr>
              <w:t xml:space="preserve">Art – product </w:t>
            </w:r>
            <w:r w:rsidRPr="0075400B">
              <w:rPr>
                <w:bCs/>
              </w:rPr>
              <w:t>design and branding</w:t>
            </w:r>
          </w:p>
          <w:p w14:paraId="2D8F6ED0" w14:textId="77777777" w:rsidR="0075400B" w:rsidRPr="0075400B" w:rsidRDefault="0075400B" w:rsidP="00067B43">
            <w:pPr>
              <w:rPr>
                <w:bCs/>
              </w:rPr>
            </w:pPr>
          </w:p>
          <w:p w14:paraId="65D9872C" w14:textId="77777777" w:rsidR="0075400B" w:rsidRPr="0075400B" w:rsidRDefault="0075400B" w:rsidP="00067B43">
            <w:pPr>
              <w:rPr>
                <w:bCs/>
              </w:rPr>
            </w:pPr>
            <w:r w:rsidRPr="0075400B">
              <w:rPr>
                <w:bCs/>
              </w:rPr>
              <w:t>DT – Product design and manufacturing</w:t>
            </w:r>
          </w:p>
          <w:p w14:paraId="21668F10" w14:textId="77777777" w:rsidR="0075400B" w:rsidRPr="0075400B" w:rsidRDefault="0075400B" w:rsidP="00067B43">
            <w:pPr>
              <w:rPr>
                <w:bCs/>
              </w:rPr>
            </w:pPr>
          </w:p>
          <w:p w14:paraId="5E362CBC" w14:textId="77777777" w:rsidR="0075400B" w:rsidRPr="0075400B" w:rsidRDefault="0075400B" w:rsidP="00067B43">
            <w:pPr>
              <w:rPr>
                <w:bCs/>
              </w:rPr>
            </w:pPr>
            <w:r w:rsidRPr="0075400B">
              <w:rPr>
                <w:bCs/>
              </w:rPr>
              <w:t>Maths – quantitative skills and numeracy</w:t>
            </w:r>
          </w:p>
          <w:p w14:paraId="5E8AE03A" w14:textId="10C8E9B7" w:rsidR="0075400B" w:rsidRPr="0075400B" w:rsidRDefault="0075400B" w:rsidP="00067B43">
            <w:pPr>
              <w:rPr>
                <w:bCs/>
              </w:rPr>
            </w:pPr>
          </w:p>
          <w:p w14:paraId="06BAC064" w14:textId="506097C2" w:rsidR="0075400B" w:rsidRPr="0075400B" w:rsidRDefault="0075400B" w:rsidP="00067B43">
            <w:pPr>
              <w:rPr>
                <w:bCs/>
              </w:rPr>
            </w:pPr>
            <w:r w:rsidRPr="0075400B">
              <w:rPr>
                <w:bCs/>
              </w:rPr>
              <w:t xml:space="preserve">English – focusing on self and peer reflection in extended </w:t>
            </w:r>
            <w:proofErr w:type="gramStart"/>
            <w:r w:rsidRPr="0075400B">
              <w:rPr>
                <w:bCs/>
              </w:rPr>
              <w:t>evaluations</w:t>
            </w:r>
            <w:proofErr w:type="gramEnd"/>
          </w:p>
          <w:p w14:paraId="24AAD867" w14:textId="493CA29C" w:rsidR="0075400B" w:rsidRDefault="0075400B" w:rsidP="00067B43">
            <w:pPr>
              <w:rPr>
                <w:bCs/>
                <w:color w:val="4472C4" w:themeColor="accent1"/>
              </w:rPr>
            </w:pPr>
          </w:p>
          <w:p w14:paraId="3637278B" w14:textId="77777777" w:rsidR="0075400B" w:rsidRDefault="0075400B" w:rsidP="00067B43">
            <w:pPr>
              <w:rPr>
                <w:bCs/>
                <w:color w:val="4472C4" w:themeColor="accent1"/>
              </w:rPr>
            </w:pPr>
          </w:p>
          <w:p w14:paraId="2BDCF8F9" w14:textId="5F5F1A90" w:rsidR="0075400B" w:rsidRPr="00870D7C" w:rsidRDefault="0075400B" w:rsidP="00067B43">
            <w:pPr>
              <w:rPr>
                <w:bCs/>
                <w:color w:val="4472C4" w:themeColor="accent1"/>
              </w:rPr>
            </w:pPr>
          </w:p>
        </w:tc>
        <w:tc>
          <w:tcPr>
            <w:tcW w:w="597" w:type="pct"/>
            <w:gridSpan w:val="2"/>
          </w:tcPr>
          <w:p w14:paraId="29AE2D88" w14:textId="77777777" w:rsidR="00EF1160" w:rsidRPr="00EF1160" w:rsidRDefault="00EF1160" w:rsidP="00067B43">
            <w:pPr>
              <w:rPr>
                <w:color w:val="000000" w:themeColor="text1"/>
              </w:rPr>
            </w:pPr>
            <w:r w:rsidRPr="00EF1160">
              <w:rPr>
                <w:color w:val="000000" w:themeColor="text1"/>
              </w:rPr>
              <w:t xml:space="preserve">Coursework </w:t>
            </w:r>
          </w:p>
          <w:p w14:paraId="3CF7BAEF" w14:textId="77777777" w:rsidR="00EF1160" w:rsidRPr="00EF1160" w:rsidRDefault="00EF1160" w:rsidP="00067B43">
            <w:pPr>
              <w:rPr>
                <w:color w:val="000000" w:themeColor="text1"/>
              </w:rPr>
            </w:pPr>
            <w:r w:rsidRPr="00EF1160">
              <w:rPr>
                <w:color w:val="000000" w:themeColor="text1"/>
              </w:rPr>
              <w:t>RO69</w:t>
            </w:r>
          </w:p>
          <w:p w14:paraId="3FDA20CC" w14:textId="77777777" w:rsidR="00EF1160" w:rsidRPr="00EF1160" w:rsidRDefault="00EF1160" w:rsidP="00067B43">
            <w:pPr>
              <w:rPr>
                <w:color w:val="000000" w:themeColor="text1"/>
              </w:rPr>
            </w:pPr>
          </w:p>
          <w:p w14:paraId="3EC85301" w14:textId="77777777" w:rsidR="00EF1160" w:rsidRDefault="00EF1160" w:rsidP="00067B43">
            <w:pPr>
              <w:rPr>
                <w:color w:val="000000" w:themeColor="text1"/>
              </w:rPr>
            </w:pPr>
            <w:r w:rsidRPr="00EF1160">
              <w:rPr>
                <w:color w:val="000000" w:themeColor="text1"/>
              </w:rPr>
              <w:t>Task 3 – professional pitches.</w:t>
            </w:r>
            <w:r>
              <w:rPr>
                <w:color w:val="000000" w:themeColor="text1"/>
              </w:rPr>
              <w:t xml:space="preserve"> Here students need to plan and prepare where they will deliver their professional speeches, with the aims to gain investment for their products.</w:t>
            </w:r>
          </w:p>
          <w:p w14:paraId="7C0174AD" w14:textId="77777777" w:rsidR="00EF1160" w:rsidRDefault="00EF1160" w:rsidP="00067B43">
            <w:pPr>
              <w:rPr>
                <w:color w:val="000000" w:themeColor="text1"/>
              </w:rPr>
            </w:pPr>
          </w:p>
          <w:p w14:paraId="01115B6A" w14:textId="77777777" w:rsidR="00EF1160" w:rsidRDefault="00EF1160" w:rsidP="00067B43">
            <w:pPr>
              <w:rPr>
                <w:color w:val="000000" w:themeColor="text1"/>
              </w:rPr>
            </w:pPr>
            <w:r>
              <w:rPr>
                <w:color w:val="000000" w:themeColor="text1"/>
              </w:rPr>
              <w:t xml:space="preserve">Students will be given the opportunity to reflect and make improvements, whilst also giving positive constructive criticism to their peers to allow them to improve and perfect their pitches. </w:t>
            </w:r>
          </w:p>
          <w:p w14:paraId="7B907BD0" w14:textId="77777777" w:rsidR="00334BB0" w:rsidRDefault="00334BB0" w:rsidP="00067B43">
            <w:pPr>
              <w:rPr>
                <w:color w:val="000000" w:themeColor="text1"/>
              </w:rPr>
            </w:pPr>
            <w:r>
              <w:rPr>
                <w:color w:val="000000" w:themeColor="text1"/>
              </w:rPr>
              <w:lastRenderedPageBreak/>
              <w:t xml:space="preserve">Task 4 – a full review of their performance and delivery of the pitch reflecting on key verbal and non verbal methods of communication to gain interest and final investment for their product. </w:t>
            </w:r>
          </w:p>
          <w:p w14:paraId="7ADA99EA" w14:textId="77777777" w:rsidR="007275DB" w:rsidRDefault="007275DB" w:rsidP="00067B43">
            <w:pPr>
              <w:rPr>
                <w:color w:val="000000" w:themeColor="text1"/>
              </w:rPr>
            </w:pPr>
          </w:p>
          <w:p w14:paraId="2F4F8DEF" w14:textId="2BA2B2D0" w:rsidR="007275DB" w:rsidRPr="001C1510" w:rsidRDefault="007275DB" w:rsidP="007275DB">
            <w:pPr>
              <w:rPr>
                <w:color w:val="FF0000"/>
              </w:rPr>
            </w:pPr>
            <w:r w:rsidRPr="001C1510">
              <w:rPr>
                <w:color w:val="FF0000"/>
              </w:rPr>
              <w:t>Mid Cycle Assessment – marking of task 1</w:t>
            </w:r>
            <w:r>
              <w:rPr>
                <w:color w:val="FF0000"/>
              </w:rPr>
              <w:t xml:space="preserve"> and 2</w:t>
            </w:r>
            <w:r w:rsidRPr="001C1510">
              <w:rPr>
                <w:color w:val="FF0000"/>
              </w:rPr>
              <w:t xml:space="preserve"> first draft coursework. Returned to make necessary improvements</w:t>
            </w:r>
          </w:p>
          <w:p w14:paraId="1A04E145" w14:textId="77777777" w:rsidR="007275DB" w:rsidRPr="001C1510" w:rsidRDefault="007275DB" w:rsidP="007275DB">
            <w:pPr>
              <w:rPr>
                <w:color w:val="000000" w:themeColor="text1"/>
              </w:rPr>
            </w:pPr>
          </w:p>
          <w:p w14:paraId="772D5C60" w14:textId="28D5E8A0" w:rsidR="007275DB" w:rsidRPr="00EF1160" w:rsidRDefault="007275DB" w:rsidP="007275DB">
            <w:pPr>
              <w:rPr>
                <w:color w:val="000000" w:themeColor="text1"/>
              </w:rPr>
            </w:pPr>
            <w:r w:rsidRPr="001C1510">
              <w:rPr>
                <w:color w:val="FF0000"/>
              </w:rPr>
              <w:t xml:space="preserve">End of Cycle Assessment – marking of task </w:t>
            </w:r>
            <w:r>
              <w:rPr>
                <w:color w:val="FF0000"/>
              </w:rPr>
              <w:t>3 and 4</w:t>
            </w:r>
            <w:r w:rsidRPr="001C1510">
              <w:rPr>
                <w:color w:val="FF0000"/>
              </w:rPr>
              <w:t xml:space="preserve"> first draft coursework. Returned to make necessary improvements</w:t>
            </w:r>
            <w:r w:rsidRPr="001C1510">
              <w:rPr>
                <w:color w:val="000000" w:themeColor="text1"/>
              </w:rPr>
              <w:t>.</w:t>
            </w:r>
          </w:p>
        </w:tc>
        <w:tc>
          <w:tcPr>
            <w:tcW w:w="597" w:type="pct"/>
          </w:tcPr>
          <w:p w14:paraId="0C5ECF53" w14:textId="77777777" w:rsidR="00EF1160" w:rsidRPr="00263A38" w:rsidRDefault="00EF1160" w:rsidP="00EF1160">
            <w:pPr>
              <w:rPr>
                <w:b/>
                <w:bCs/>
              </w:rPr>
            </w:pPr>
            <w:r w:rsidRPr="00263A38">
              <w:rPr>
                <w:b/>
                <w:bCs/>
              </w:rPr>
              <w:lastRenderedPageBreak/>
              <w:t>Literacy:</w:t>
            </w:r>
          </w:p>
          <w:p w14:paraId="2C445EB9" w14:textId="77777777" w:rsidR="00EF1160" w:rsidRPr="00263A38" w:rsidRDefault="00EF1160" w:rsidP="00EF1160">
            <w:pPr>
              <w:rPr>
                <w:b/>
                <w:bCs/>
                <w:lang w:val="en-US"/>
              </w:rPr>
            </w:pPr>
            <w:r w:rsidRPr="00263A38">
              <w:rPr>
                <w:b/>
                <w:bCs/>
                <w:lang w:val="en-US"/>
              </w:rPr>
              <w:t>Speaking and Listening task:</w:t>
            </w:r>
          </w:p>
          <w:p w14:paraId="55F2A231" w14:textId="225E3ACC" w:rsidR="00EF1160" w:rsidRDefault="00EF1160" w:rsidP="00EF1160">
            <w:r>
              <w:t xml:space="preserve">Students will be required to write and deliver their professional pitches to the class. This will require both listening and speaking skills which will receive feedback from peers. </w:t>
            </w:r>
          </w:p>
          <w:p w14:paraId="58451A79" w14:textId="77777777" w:rsidR="00EF1160" w:rsidRPr="00D17A96" w:rsidRDefault="00EF1160" w:rsidP="00EF1160"/>
          <w:p w14:paraId="6E158AA4" w14:textId="77777777" w:rsidR="00EF1160" w:rsidRPr="00263A38" w:rsidRDefault="00EF1160" w:rsidP="00EF1160">
            <w:pPr>
              <w:rPr>
                <w:b/>
                <w:bCs/>
                <w:lang w:val="en-US"/>
              </w:rPr>
            </w:pPr>
            <w:r w:rsidRPr="00263A38">
              <w:rPr>
                <w:b/>
                <w:bCs/>
                <w:lang w:val="en-US"/>
              </w:rPr>
              <w:t>Extended written task:</w:t>
            </w:r>
          </w:p>
          <w:p w14:paraId="55D09E06" w14:textId="1E68ECF5" w:rsidR="00EF1160" w:rsidRDefault="00EF1160" w:rsidP="00EF1160"/>
          <w:p w14:paraId="50F84B43" w14:textId="3D40037D" w:rsidR="00EF1160" w:rsidRDefault="00EF1160" w:rsidP="00EF1160">
            <w:r>
              <w:t xml:space="preserve">Pitches will be planned and delivered </w:t>
            </w:r>
            <w:r w:rsidR="00334BB0">
              <w:t xml:space="preserve">and the extended writing task will be a reflection of their performance. </w:t>
            </w:r>
          </w:p>
          <w:p w14:paraId="5BD2B5FD" w14:textId="5D5D5335" w:rsidR="00334BB0" w:rsidRDefault="00334BB0" w:rsidP="00EF1160"/>
          <w:p w14:paraId="604E0CEA" w14:textId="2D526618" w:rsidR="00334BB0" w:rsidRDefault="00334BB0" w:rsidP="00EF1160"/>
          <w:p w14:paraId="4D236E93" w14:textId="77777777" w:rsidR="00334BB0" w:rsidRPr="00D17A96" w:rsidRDefault="00334BB0" w:rsidP="00EF1160"/>
          <w:p w14:paraId="3F4B3E85" w14:textId="77777777" w:rsidR="00EF1160" w:rsidRPr="00263A38" w:rsidRDefault="00EF1160" w:rsidP="00EF1160">
            <w:pPr>
              <w:rPr>
                <w:b/>
                <w:bCs/>
                <w:lang w:val="en-US"/>
              </w:rPr>
            </w:pPr>
            <w:r w:rsidRPr="00263A38">
              <w:rPr>
                <w:b/>
                <w:bCs/>
                <w:lang w:val="en-US"/>
              </w:rPr>
              <w:lastRenderedPageBreak/>
              <w:t>Reading task:</w:t>
            </w:r>
          </w:p>
          <w:p w14:paraId="44AA5533" w14:textId="704BCA64" w:rsidR="00EF1160" w:rsidRDefault="00EF1160" w:rsidP="00EF1160">
            <w:r>
              <w:t>Assignment brief and scenario’s are read at the beginning of each lesson and marking criteria at the end to judge student progress.</w:t>
            </w:r>
          </w:p>
          <w:p w14:paraId="26A045BB" w14:textId="6D9FE3E2" w:rsidR="00334BB0" w:rsidRDefault="00334BB0" w:rsidP="00EF1160"/>
          <w:p w14:paraId="29F643D9" w14:textId="328D8A1C" w:rsidR="00334BB0" w:rsidRPr="00D17A96" w:rsidRDefault="00334BB0" w:rsidP="00EF1160">
            <w:r>
              <w:t xml:space="preserve">Specifically for Task 4, the use of reading prompts and a script will be used during their presentation. </w:t>
            </w:r>
          </w:p>
          <w:p w14:paraId="55935A0C" w14:textId="77777777" w:rsidR="00EF1160" w:rsidRDefault="00EF1160" w:rsidP="00EF1160"/>
          <w:p w14:paraId="10F25401" w14:textId="77777777" w:rsidR="00EF1160" w:rsidRDefault="00EF1160" w:rsidP="00EF1160"/>
          <w:p w14:paraId="3B8D7571" w14:textId="77777777" w:rsidR="00EF1160" w:rsidRDefault="00EF1160" w:rsidP="00EF1160"/>
          <w:p w14:paraId="3CDF4A0A" w14:textId="77777777" w:rsidR="00EF1160" w:rsidRDefault="00EF1160" w:rsidP="00EF1160"/>
          <w:p w14:paraId="5D28413D" w14:textId="77777777" w:rsidR="00EF1160" w:rsidRDefault="00EF1160" w:rsidP="00EF1160">
            <w:r w:rsidRPr="00263A38">
              <w:rPr>
                <w:b/>
                <w:bCs/>
              </w:rPr>
              <w:t>DEAR</w:t>
            </w:r>
            <w:r>
              <w:t>:</w:t>
            </w:r>
          </w:p>
          <w:p w14:paraId="6C5BB8AB" w14:textId="77777777" w:rsidR="00EF1160" w:rsidRDefault="00EF1160" w:rsidP="00EF1160">
            <w:r>
              <w:t>Apple Evolution</w:t>
            </w:r>
          </w:p>
          <w:p w14:paraId="15C86D76" w14:textId="77777777" w:rsidR="00EF1160" w:rsidRDefault="00EF1160" w:rsidP="00EF1160"/>
          <w:p w14:paraId="451C0CBA" w14:textId="77777777" w:rsidR="00EF1160" w:rsidRDefault="00EF1160" w:rsidP="00EF1160"/>
          <w:p w14:paraId="602112A3" w14:textId="77777777" w:rsidR="00EF1160" w:rsidRPr="00263A38" w:rsidRDefault="00EF1160" w:rsidP="00EF1160">
            <w:pPr>
              <w:rPr>
                <w:b/>
                <w:bCs/>
              </w:rPr>
            </w:pPr>
            <w:r w:rsidRPr="00263A38">
              <w:rPr>
                <w:b/>
                <w:bCs/>
              </w:rPr>
              <w:t>Careers:</w:t>
            </w:r>
          </w:p>
          <w:p w14:paraId="62BBBAEB" w14:textId="1B667928" w:rsidR="00067B43" w:rsidRPr="00870D7C" w:rsidRDefault="00EF1160" w:rsidP="00EF1160">
            <w:pPr>
              <w:rPr>
                <w:color w:val="4472C4" w:themeColor="accent1"/>
              </w:rPr>
            </w:pPr>
            <w:r w:rsidRPr="00334BB0">
              <w:rPr>
                <w:color w:val="000000" w:themeColor="text1"/>
              </w:rPr>
              <w:t>Promotional speaking, Public Relations, Copywriting</w:t>
            </w:r>
            <w:r w:rsidR="00334BB0" w:rsidRPr="00334BB0">
              <w:rPr>
                <w:color w:val="000000" w:themeColor="text1"/>
              </w:rPr>
              <w:t>.</w:t>
            </w:r>
          </w:p>
        </w:tc>
        <w:tc>
          <w:tcPr>
            <w:tcW w:w="597" w:type="pct"/>
          </w:tcPr>
          <w:p w14:paraId="223DBEF8" w14:textId="5AB6E35A" w:rsidR="00067B43" w:rsidRPr="0075400B" w:rsidRDefault="0075400B" w:rsidP="00067B43">
            <w:r w:rsidRPr="0075400B">
              <w:lastRenderedPageBreak/>
              <w:t>Guest speaker in to discuss the importance of professional pitches.</w:t>
            </w:r>
          </w:p>
        </w:tc>
        <w:tc>
          <w:tcPr>
            <w:tcW w:w="596" w:type="pct"/>
          </w:tcPr>
          <w:p w14:paraId="3B9DDCBA" w14:textId="20C1B4BF" w:rsidR="00067B43" w:rsidRPr="0075400B" w:rsidRDefault="0075400B" w:rsidP="00067B43">
            <w:pPr>
              <w:rPr>
                <w:bCs/>
              </w:rPr>
            </w:pPr>
            <w:r w:rsidRPr="0075400B">
              <w:rPr>
                <w:bCs/>
              </w:rPr>
              <w:t xml:space="preserve">English and Drama for extended prose and body language and mannerisms when pitching yourself.  </w:t>
            </w:r>
          </w:p>
        </w:tc>
      </w:tr>
      <w:tr w:rsidR="00202E00" w14:paraId="16996A62" w14:textId="3065BFA1" w:rsidTr="00334BB0">
        <w:trPr>
          <w:trHeight w:val="1424"/>
        </w:trPr>
        <w:tc>
          <w:tcPr>
            <w:tcW w:w="223" w:type="pct"/>
          </w:tcPr>
          <w:p w14:paraId="2E8689B1" w14:textId="77777777" w:rsidR="00202E00" w:rsidRPr="00C016A9" w:rsidRDefault="00202E00" w:rsidP="00202E00">
            <w:pPr>
              <w:jc w:val="center"/>
            </w:pPr>
            <w:r w:rsidRPr="00C016A9">
              <w:t>Cycle 2</w:t>
            </w:r>
          </w:p>
        </w:tc>
        <w:tc>
          <w:tcPr>
            <w:tcW w:w="599" w:type="pct"/>
            <w:gridSpan w:val="2"/>
          </w:tcPr>
          <w:p w14:paraId="09A00810" w14:textId="77777777" w:rsidR="00202E00" w:rsidRPr="001C1510" w:rsidRDefault="00202E00" w:rsidP="00202E00">
            <w:pPr>
              <w:rPr>
                <w:color w:val="000000" w:themeColor="text1"/>
              </w:rPr>
            </w:pPr>
            <w:r w:rsidRPr="001C1510">
              <w:rPr>
                <w:color w:val="000000" w:themeColor="text1"/>
              </w:rPr>
              <w:t>Task 4 – Finances and Identification of business risk</w:t>
            </w:r>
          </w:p>
          <w:p w14:paraId="5C4249C0" w14:textId="77777777" w:rsidR="00202E00" w:rsidRPr="001C1510" w:rsidRDefault="00202E00" w:rsidP="00202E00">
            <w:pPr>
              <w:rPr>
                <w:color w:val="000000" w:themeColor="text1"/>
              </w:rPr>
            </w:pPr>
          </w:p>
          <w:p w14:paraId="7ADDAB51" w14:textId="77777777" w:rsidR="00202E00" w:rsidRPr="001C1510" w:rsidRDefault="00202E00" w:rsidP="00202E00">
            <w:pPr>
              <w:rPr>
                <w:color w:val="000000" w:themeColor="text1"/>
              </w:rPr>
            </w:pPr>
            <w:r w:rsidRPr="001C1510">
              <w:rPr>
                <w:color w:val="000000" w:themeColor="text1"/>
              </w:rPr>
              <w:t xml:space="preserve">This task looks at financial analysis and the </w:t>
            </w:r>
            <w:r w:rsidRPr="001C1510">
              <w:rPr>
                <w:color w:val="000000" w:themeColor="text1"/>
              </w:rPr>
              <w:lastRenderedPageBreak/>
              <w:t xml:space="preserve">prediction of future business sales and financial revenue. Quantitative skills are used here with the use of business specific formulas such as total costs, profit and loss and breakeven. </w:t>
            </w:r>
          </w:p>
          <w:p w14:paraId="63D9BF9D" w14:textId="77777777" w:rsidR="00202E00" w:rsidRPr="001C1510" w:rsidRDefault="00202E00" w:rsidP="00202E00">
            <w:pPr>
              <w:rPr>
                <w:color w:val="000000" w:themeColor="text1"/>
              </w:rPr>
            </w:pPr>
          </w:p>
          <w:p w14:paraId="6EEC4D38" w14:textId="77777777" w:rsidR="00202E00" w:rsidRPr="001C1510" w:rsidRDefault="00202E00" w:rsidP="00202E00">
            <w:pPr>
              <w:rPr>
                <w:color w:val="000000" w:themeColor="text1"/>
              </w:rPr>
            </w:pPr>
            <w:r w:rsidRPr="001C1510">
              <w:rPr>
                <w:color w:val="000000" w:themeColor="text1"/>
              </w:rPr>
              <w:t xml:space="preserve">Types of risks are identified and students are asked to explain the potential impact to businesses of failing to address these risks over time. </w:t>
            </w:r>
          </w:p>
          <w:p w14:paraId="5FDB26C9" w14:textId="77777777" w:rsidR="00202E00" w:rsidRPr="001C1510" w:rsidRDefault="00202E00" w:rsidP="00202E00">
            <w:pPr>
              <w:rPr>
                <w:color w:val="FF0000"/>
              </w:rPr>
            </w:pPr>
          </w:p>
          <w:p w14:paraId="44C3F31C" w14:textId="6A4A960C" w:rsidR="00202E00" w:rsidRPr="001C1510" w:rsidRDefault="00202E00" w:rsidP="00202E00">
            <w:pPr>
              <w:rPr>
                <w:color w:val="FF0000"/>
              </w:rPr>
            </w:pPr>
            <w:r w:rsidRPr="001C1510">
              <w:rPr>
                <w:color w:val="FF0000"/>
              </w:rPr>
              <w:t xml:space="preserve">Mid Cycle Assessment – marking of task </w:t>
            </w:r>
            <w:r w:rsidR="001C1510">
              <w:rPr>
                <w:color w:val="FF0000"/>
              </w:rPr>
              <w:t xml:space="preserve">1 </w:t>
            </w:r>
            <w:r w:rsidRPr="001C1510">
              <w:rPr>
                <w:color w:val="FF0000"/>
              </w:rPr>
              <w:t>first draft coursework. Returned to make necessary improvements</w:t>
            </w:r>
          </w:p>
          <w:p w14:paraId="6AB8093F" w14:textId="77777777" w:rsidR="00202E00" w:rsidRPr="001C1510" w:rsidRDefault="00202E00" w:rsidP="00202E00">
            <w:pPr>
              <w:rPr>
                <w:color w:val="000000" w:themeColor="text1"/>
              </w:rPr>
            </w:pPr>
          </w:p>
          <w:p w14:paraId="01106B2A" w14:textId="3471CB12" w:rsidR="00202E00" w:rsidRPr="001C1510" w:rsidRDefault="00202E00" w:rsidP="00202E00">
            <w:pPr>
              <w:rPr>
                <w:color w:val="000000" w:themeColor="text1"/>
              </w:rPr>
            </w:pPr>
            <w:r w:rsidRPr="001C1510">
              <w:rPr>
                <w:color w:val="FF0000"/>
              </w:rPr>
              <w:t xml:space="preserve">End of Cycle Assessment – marking of task 2 first draft coursework. </w:t>
            </w:r>
            <w:r w:rsidRPr="001C1510">
              <w:rPr>
                <w:color w:val="FF0000"/>
              </w:rPr>
              <w:lastRenderedPageBreak/>
              <w:t>Returned to make necessary improvements</w:t>
            </w:r>
            <w:r w:rsidRPr="001C1510">
              <w:rPr>
                <w:color w:val="000000" w:themeColor="text1"/>
              </w:rPr>
              <w:t xml:space="preserve">. </w:t>
            </w:r>
          </w:p>
        </w:tc>
        <w:tc>
          <w:tcPr>
            <w:tcW w:w="597" w:type="pct"/>
          </w:tcPr>
          <w:p w14:paraId="56F5B8CC" w14:textId="77777777" w:rsidR="00202E00" w:rsidRPr="00263A38" w:rsidRDefault="00202E00" w:rsidP="00202E00">
            <w:pPr>
              <w:rPr>
                <w:b/>
                <w:bCs/>
              </w:rPr>
            </w:pPr>
            <w:r w:rsidRPr="00263A38">
              <w:rPr>
                <w:b/>
                <w:bCs/>
              </w:rPr>
              <w:lastRenderedPageBreak/>
              <w:t>Literacy:</w:t>
            </w:r>
          </w:p>
          <w:p w14:paraId="4292931B" w14:textId="57D26EF5" w:rsidR="00202E00" w:rsidRPr="00263A38" w:rsidRDefault="0075400B" w:rsidP="00202E00">
            <w:pPr>
              <w:rPr>
                <w:b/>
                <w:bCs/>
                <w:lang w:val="en-US"/>
              </w:rPr>
            </w:pPr>
            <w:r>
              <w:rPr>
                <w:b/>
                <w:bCs/>
                <w:lang w:val="en-US"/>
              </w:rPr>
              <w:t>E</w:t>
            </w:r>
            <w:r w:rsidR="00202E00" w:rsidRPr="00263A38">
              <w:rPr>
                <w:b/>
                <w:bCs/>
                <w:lang w:val="en-US"/>
              </w:rPr>
              <w:t>xtended written task:</w:t>
            </w:r>
          </w:p>
          <w:p w14:paraId="0C22587D" w14:textId="698488C3" w:rsidR="00202E00" w:rsidRDefault="00202E00" w:rsidP="00202E00">
            <w:r>
              <w:t xml:space="preserve">Task 4 assessment write ups will form the basis of the </w:t>
            </w:r>
            <w:r>
              <w:lastRenderedPageBreak/>
              <w:t xml:space="preserve">students coursework. </w:t>
            </w:r>
          </w:p>
          <w:p w14:paraId="1CA9798C" w14:textId="77777777" w:rsidR="00202E00" w:rsidRPr="00D17A96" w:rsidRDefault="00202E00" w:rsidP="00202E00"/>
          <w:p w14:paraId="2CA8A3F0" w14:textId="77777777" w:rsidR="00202E00" w:rsidRPr="00263A38" w:rsidRDefault="00202E00" w:rsidP="00202E00">
            <w:pPr>
              <w:rPr>
                <w:b/>
                <w:bCs/>
                <w:lang w:val="en-US"/>
              </w:rPr>
            </w:pPr>
            <w:r w:rsidRPr="00263A38">
              <w:rPr>
                <w:b/>
                <w:bCs/>
                <w:lang w:val="en-US"/>
              </w:rPr>
              <w:t>Reading task:</w:t>
            </w:r>
          </w:p>
          <w:p w14:paraId="5CA5EAE1" w14:textId="77777777" w:rsidR="00202E00" w:rsidRPr="00D17A96" w:rsidRDefault="00202E00" w:rsidP="00202E00">
            <w:r>
              <w:t xml:space="preserve">Assignment brief and scenario’s are read at the beginning of each lesson and marking criteria at the end to judge student progress. </w:t>
            </w:r>
          </w:p>
          <w:p w14:paraId="64309885" w14:textId="77777777" w:rsidR="00202E00" w:rsidRDefault="00202E00" w:rsidP="00202E00"/>
          <w:p w14:paraId="37581DE7" w14:textId="77777777" w:rsidR="00202E00" w:rsidRDefault="00202E00" w:rsidP="00202E00"/>
          <w:p w14:paraId="67818978" w14:textId="77777777" w:rsidR="00202E00" w:rsidRDefault="00202E00" w:rsidP="00202E00"/>
          <w:p w14:paraId="6F83B328" w14:textId="77777777" w:rsidR="00202E00" w:rsidRPr="00263A38" w:rsidRDefault="00202E00" w:rsidP="00202E00">
            <w:pPr>
              <w:rPr>
                <w:b/>
                <w:bCs/>
              </w:rPr>
            </w:pPr>
            <w:r w:rsidRPr="00263A38">
              <w:rPr>
                <w:b/>
                <w:bCs/>
              </w:rPr>
              <w:t>Careers:</w:t>
            </w:r>
          </w:p>
          <w:p w14:paraId="58961773" w14:textId="49392924" w:rsidR="00202E00" w:rsidRDefault="00202E00" w:rsidP="00202E00">
            <w:r>
              <w:t>Accountancy, bookkeeping, financial advisors, forensic account, risk management, compliance management</w:t>
            </w:r>
          </w:p>
        </w:tc>
        <w:tc>
          <w:tcPr>
            <w:tcW w:w="597" w:type="pct"/>
          </w:tcPr>
          <w:p w14:paraId="5DA55D4D" w14:textId="7548BCD7" w:rsidR="00202E00" w:rsidRDefault="00202E00" w:rsidP="00202E00">
            <w:r>
              <w:lastRenderedPageBreak/>
              <w:t xml:space="preserve">Head of Finance to come into class to discuss the importance of understanding your finances. </w:t>
            </w:r>
          </w:p>
          <w:p w14:paraId="14F62E2C" w14:textId="77777777" w:rsidR="00202E00" w:rsidRDefault="00202E00" w:rsidP="00202E00"/>
          <w:p w14:paraId="6DEBD5DD" w14:textId="2666C950" w:rsidR="00202E00" w:rsidRPr="00A91A43" w:rsidRDefault="00202E00" w:rsidP="00202E00">
            <w:r>
              <w:lastRenderedPageBreak/>
              <w:t xml:space="preserve">Jamie Burn (Facilities Manager) to discuss the importance of knowing risks and how to assess them and ultimately put plans in place to avoid. </w:t>
            </w:r>
          </w:p>
        </w:tc>
        <w:tc>
          <w:tcPr>
            <w:tcW w:w="597" w:type="pct"/>
            <w:gridSpan w:val="2"/>
          </w:tcPr>
          <w:p w14:paraId="0621FD74" w14:textId="47CDFE21" w:rsidR="00202E00" w:rsidRPr="009A63D2" w:rsidRDefault="00202E00" w:rsidP="00202E00">
            <w:pPr>
              <w:rPr>
                <w:bCs/>
              </w:rPr>
            </w:pPr>
          </w:p>
        </w:tc>
        <w:tc>
          <w:tcPr>
            <w:tcW w:w="597" w:type="pct"/>
            <w:gridSpan w:val="2"/>
          </w:tcPr>
          <w:p w14:paraId="2AD94954" w14:textId="77777777" w:rsidR="00202E00" w:rsidRDefault="00202E00" w:rsidP="00202E00">
            <w:pPr>
              <w:rPr>
                <w:b/>
                <w:bCs/>
              </w:rPr>
            </w:pPr>
            <w:r w:rsidRPr="00334BB0">
              <w:rPr>
                <w:b/>
                <w:bCs/>
              </w:rPr>
              <w:t>RO67 Exam</w:t>
            </w:r>
          </w:p>
          <w:p w14:paraId="6CDEE910" w14:textId="77777777" w:rsidR="00202E00" w:rsidRDefault="00202E00" w:rsidP="00202E00">
            <w:pPr>
              <w:rPr>
                <w:b/>
                <w:bCs/>
              </w:rPr>
            </w:pPr>
          </w:p>
          <w:p w14:paraId="3EA00AF1" w14:textId="77777777" w:rsidR="00202E00" w:rsidRDefault="00202E00" w:rsidP="00202E00">
            <w:r>
              <w:t xml:space="preserve">The content for this exam can be seen across the curriculum in Year 10 and Year </w:t>
            </w:r>
            <w:r>
              <w:lastRenderedPageBreak/>
              <w:t xml:space="preserve">11 and has been signposted throughout this document. It is a terminal examination course and as such the exam must be taken at the end of learning. </w:t>
            </w:r>
          </w:p>
          <w:p w14:paraId="0E6B3BD1" w14:textId="77777777" w:rsidR="00202E00" w:rsidRDefault="00202E00" w:rsidP="00202E00"/>
          <w:p w14:paraId="185CD5E4" w14:textId="77777777" w:rsidR="00202E00" w:rsidRDefault="00202E00" w:rsidP="00202E00">
            <w:r w:rsidRPr="00334BB0">
              <w:t>Topic Area 1: Entrepreneurs and Risks. (links to RO68) This looks at the impor</w:t>
            </w:r>
            <w:r>
              <w:t xml:space="preserve">tance of entrepreneurs and their key characteristics and skills. </w:t>
            </w:r>
          </w:p>
          <w:p w14:paraId="7A9A0A15" w14:textId="77777777" w:rsidR="00202E00" w:rsidRPr="00334BB0" w:rsidRDefault="00202E00" w:rsidP="00202E00">
            <w:pPr>
              <w:rPr>
                <w:color w:val="FF0000"/>
              </w:rPr>
            </w:pPr>
            <w:r w:rsidRPr="00334BB0">
              <w:rPr>
                <w:color w:val="FF0000"/>
              </w:rPr>
              <w:t>Assessment: Topic Area 1</w:t>
            </w:r>
          </w:p>
          <w:p w14:paraId="054004A0" w14:textId="77777777" w:rsidR="00202E00" w:rsidRDefault="00202E00" w:rsidP="00202E00"/>
          <w:p w14:paraId="39158C3D" w14:textId="6CB07CEC" w:rsidR="00202E00" w:rsidRDefault="00202E00" w:rsidP="00202E00">
            <w:r>
              <w:t>Topic Area 2: Market Research, Types of Data and Market Segmentation methods (Links to RO68 learning both Task 1 and Task 2)</w:t>
            </w:r>
          </w:p>
          <w:p w14:paraId="4ABC6780" w14:textId="475D8DD1" w:rsidR="00202E00" w:rsidRPr="00334BB0" w:rsidRDefault="00202E00" w:rsidP="00202E00">
            <w:pPr>
              <w:rPr>
                <w:color w:val="FF0000"/>
              </w:rPr>
            </w:pPr>
            <w:r w:rsidRPr="00334BB0">
              <w:rPr>
                <w:color w:val="FF0000"/>
              </w:rPr>
              <w:t xml:space="preserve">Assessment: Topic Area </w:t>
            </w:r>
            <w:r>
              <w:rPr>
                <w:color w:val="FF0000"/>
              </w:rPr>
              <w:t>2</w:t>
            </w:r>
          </w:p>
          <w:p w14:paraId="102DDE78" w14:textId="77777777" w:rsidR="00202E00" w:rsidRDefault="00202E00" w:rsidP="00202E00"/>
          <w:p w14:paraId="61058633" w14:textId="77777777" w:rsidR="00202E00" w:rsidRDefault="00202E00" w:rsidP="00202E00"/>
          <w:p w14:paraId="3487758E" w14:textId="6B1660CB" w:rsidR="00202E00" w:rsidRDefault="00202E00" w:rsidP="00202E00">
            <w:r>
              <w:lastRenderedPageBreak/>
              <w:t>Topic Area 3: Finance – Costs, Revenues, Profit, Breakeven and Cash Flow</w:t>
            </w:r>
          </w:p>
          <w:p w14:paraId="61828FFA" w14:textId="1A34271E" w:rsidR="00202E00" w:rsidRPr="00334BB0" w:rsidRDefault="00202E00" w:rsidP="00202E00">
            <w:pPr>
              <w:rPr>
                <w:color w:val="FF0000"/>
              </w:rPr>
            </w:pPr>
            <w:r w:rsidRPr="00334BB0">
              <w:rPr>
                <w:color w:val="FF0000"/>
              </w:rPr>
              <w:t xml:space="preserve">Assessment: Topic Area </w:t>
            </w:r>
            <w:r>
              <w:rPr>
                <w:color w:val="FF0000"/>
              </w:rPr>
              <w:t>3</w:t>
            </w:r>
          </w:p>
          <w:p w14:paraId="548C42BB" w14:textId="23E8EADC" w:rsidR="00202E00" w:rsidRDefault="00202E00" w:rsidP="00202E00"/>
          <w:p w14:paraId="3986B51E" w14:textId="7FDF0667" w:rsidR="00202E00" w:rsidRDefault="00202E00" w:rsidP="00202E00"/>
          <w:p w14:paraId="2A059AB3" w14:textId="77777777" w:rsidR="00202E00" w:rsidRDefault="00202E00" w:rsidP="00202E00"/>
          <w:p w14:paraId="09C66657" w14:textId="77777777" w:rsidR="00202E00" w:rsidRDefault="00202E00" w:rsidP="00202E00">
            <w:r>
              <w:t>Topic Area 4: Marketing – specifically at Sales Promotion (RO69), Public Relations and the marketing mix (RO68/RO69)</w:t>
            </w:r>
          </w:p>
          <w:p w14:paraId="5DCD73DA" w14:textId="5F26D472" w:rsidR="00202E00" w:rsidRPr="00334BB0" w:rsidRDefault="00202E00" w:rsidP="00202E00">
            <w:pPr>
              <w:rPr>
                <w:color w:val="FF0000"/>
              </w:rPr>
            </w:pPr>
            <w:r w:rsidRPr="00334BB0">
              <w:rPr>
                <w:color w:val="FF0000"/>
              </w:rPr>
              <w:t xml:space="preserve">Assessment: Topic Area </w:t>
            </w:r>
            <w:r>
              <w:rPr>
                <w:color w:val="FF0000"/>
              </w:rPr>
              <w:t>4</w:t>
            </w:r>
          </w:p>
          <w:p w14:paraId="5899631C" w14:textId="0F7C06D6" w:rsidR="00202E00" w:rsidRDefault="00202E00" w:rsidP="00202E00"/>
          <w:p w14:paraId="241EF52B" w14:textId="77777777" w:rsidR="00202E00" w:rsidRDefault="00202E00" w:rsidP="00202E00"/>
          <w:p w14:paraId="78AEF2C8" w14:textId="77777777" w:rsidR="00202E00" w:rsidRDefault="00202E00" w:rsidP="00202E00">
            <w:r>
              <w:t xml:space="preserve">Topic Area 5: </w:t>
            </w:r>
          </w:p>
          <w:p w14:paraId="6FF334E7" w14:textId="77777777" w:rsidR="00202E00" w:rsidRDefault="00202E00" w:rsidP="00202E00">
            <w:r>
              <w:t xml:space="preserve">Types of Ownership and Sources of Capital/Support for Enterprise </w:t>
            </w:r>
          </w:p>
          <w:p w14:paraId="604164F9" w14:textId="3149FDFE" w:rsidR="00202E00" w:rsidRDefault="00202E00" w:rsidP="00202E00">
            <w:pPr>
              <w:rPr>
                <w:color w:val="FF0000"/>
              </w:rPr>
            </w:pPr>
            <w:r w:rsidRPr="00334BB0">
              <w:rPr>
                <w:color w:val="FF0000"/>
              </w:rPr>
              <w:t xml:space="preserve">Assessment: Topic Area </w:t>
            </w:r>
            <w:r>
              <w:rPr>
                <w:color w:val="FF0000"/>
              </w:rPr>
              <w:t>5</w:t>
            </w:r>
          </w:p>
          <w:p w14:paraId="7EA1D821" w14:textId="21ED688B" w:rsidR="007275DB" w:rsidRDefault="007275DB" w:rsidP="00202E00">
            <w:pPr>
              <w:rPr>
                <w:color w:val="FF0000"/>
              </w:rPr>
            </w:pPr>
          </w:p>
          <w:p w14:paraId="7627E09F" w14:textId="23788DB5" w:rsidR="007275DB" w:rsidRPr="001C1510" w:rsidRDefault="007275DB" w:rsidP="007275DB">
            <w:pPr>
              <w:rPr>
                <w:color w:val="FF0000"/>
              </w:rPr>
            </w:pPr>
            <w:r w:rsidRPr="001C1510">
              <w:rPr>
                <w:color w:val="FF0000"/>
              </w:rPr>
              <w:t xml:space="preserve">Mid Cycle Assessment – </w:t>
            </w:r>
            <w:r>
              <w:rPr>
                <w:color w:val="FF0000"/>
              </w:rPr>
              <w:t xml:space="preserve">amended mock exam paper (to include information that </w:t>
            </w:r>
            <w:r>
              <w:rPr>
                <w:color w:val="FF0000"/>
              </w:rPr>
              <w:lastRenderedPageBreak/>
              <w:t>they have been learning)</w:t>
            </w:r>
          </w:p>
          <w:p w14:paraId="72E11BFC" w14:textId="77777777" w:rsidR="007275DB" w:rsidRPr="001C1510" w:rsidRDefault="007275DB" w:rsidP="007275DB">
            <w:pPr>
              <w:rPr>
                <w:color w:val="000000" w:themeColor="text1"/>
              </w:rPr>
            </w:pPr>
          </w:p>
          <w:p w14:paraId="2BD06E65" w14:textId="5F0DE68C" w:rsidR="007275DB" w:rsidRPr="00334BB0" w:rsidRDefault="007275DB" w:rsidP="007275DB">
            <w:pPr>
              <w:rPr>
                <w:color w:val="FF0000"/>
              </w:rPr>
            </w:pPr>
            <w:r w:rsidRPr="001C1510">
              <w:rPr>
                <w:color w:val="FF0000"/>
              </w:rPr>
              <w:t xml:space="preserve">End of Cycle Assessment – </w:t>
            </w:r>
            <w:r>
              <w:rPr>
                <w:color w:val="FF0000"/>
              </w:rPr>
              <w:t xml:space="preserve">Full mock paper based on all topic areas </w:t>
            </w:r>
          </w:p>
          <w:p w14:paraId="0B78748D" w14:textId="34244EE3" w:rsidR="00202E00" w:rsidRPr="00334BB0" w:rsidRDefault="00202E00" w:rsidP="00202E00"/>
        </w:tc>
        <w:tc>
          <w:tcPr>
            <w:tcW w:w="597" w:type="pct"/>
          </w:tcPr>
          <w:p w14:paraId="317216A2" w14:textId="77777777" w:rsidR="00202E00" w:rsidRPr="00263A38" w:rsidRDefault="00202E00" w:rsidP="00202E00">
            <w:pPr>
              <w:rPr>
                <w:b/>
                <w:bCs/>
              </w:rPr>
            </w:pPr>
            <w:r w:rsidRPr="00263A38">
              <w:rPr>
                <w:b/>
                <w:bCs/>
              </w:rPr>
              <w:lastRenderedPageBreak/>
              <w:t>Literacy:</w:t>
            </w:r>
          </w:p>
          <w:p w14:paraId="00DB170D" w14:textId="77777777" w:rsidR="00202E00" w:rsidRPr="00263A38" w:rsidRDefault="00202E00" w:rsidP="00202E00">
            <w:pPr>
              <w:rPr>
                <w:b/>
                <w:bCs/>
                <w:lang w:val="en-US"/>
              </w:rPr>
            </w:pPr>
            <w:r w:rsidRPr="00263A38">
              <w:rPr>
                <w:b/>
                <w:bCs/>
                <w:lang w:val="en-US"/>
              </w:rPr>
              <w:t>Speaking and Listening task:</w:t>
            </w:r>
          </w:p>
          <w:p w14:paraId="70100B29" w14:textId="28B187DB" w:rsidR="00202E00" w:rsidRDefault="00202E00" w:rsidP="00202E00"/>
          <w:p w14:paraId="32892200" w14:textId="3DB5A65D" w:rsidR="00202E00" w:rsidRDefault="00202E00" w:rsidP="00202E00"/>
          <w:p w14:paraId="7CBC1466" w14:textId="77777777" w:rsidR="00202E00" w:rsidRPr="00D17A96" w:rsidRDefault="00202E00" w:rsidP="00202E00"/>
          <w:p w14:paraId="51EA33FD" w14:textId="77777777" w:rsidR="00202E00" w:rsidRPr="00263A38" w:rsidRDefault="00202E00" w:rsidP="00202E00">
            <w:pPr>
              <w:rPr>
                <w:b/>
                <w:bCs/>
                <w:lang w:val="en-US"/>
              </w:rPr>
            </w:pPr>
            <w:r w:rsidRPr="00263A38">
              <w:rPr>
                <w:b/>
                <w:bCs/>
                <w:lang w:val="en-US"/>
              </w:rPr>
              <w:lastRenderedPageBreak/>
              <w:t>Extended written task:</w:t>
            </w:r>
          </w:p>
          <w:p w14:paraId="20D95085" w14:textId="77777777" w:rsidR="00202E00" w:rsidRDefault="00202E00" w:rsidP="00202E00"/>
          <w:p w14:paraId="4BF2CF77" w14:textId="145A6DDD" w:rsidR="00202E00" w:rsidRDefault="00202E00" w:rsidP="00202E00">
            <w:r>
              <w:t>Each topic of learning will have a topic review/assessment which will include an 8/10m examination question.</w:t>
            </w:r>
          </w:p>
          <w:p w14:paraId="3D0DD735" w14:textId="77777777" w:rsidR="00202E00" w:rsidRDefault="00202E00" w:rsidP="00202E00"/>
          <w:p w14:paraId="5705D0F6" w14:textId="77777777" w:rsidR="00202E00" w:rsidRDefault="00202E00" w:rsidP="00202E00"/>
          <w:p w14:paraId="152E5CDD" w14:textId="77777777" w:rsidR="00202E00" w:rsidRPr="00D17A96" w:rsidRDefault="00202E00" w:rsidP="00202E00"/>
          <w:p w14:paraId="2EAD488D" w14:textId="77777777" w:rsidR="00202E00" w:rsidRPr="00263A38" w:rsidRDefault="00202E00" w:rsidP="00202E00">
            <w:pPr>
              <w:rPr>
                <w:b/>
                <w:bCs/>
                <w:lang w:val="en-US"/>
              </w:rPr>
            </w:pPr>
            <w:r w:rsidRPr="00263A38">
              <w:rPr>
                <w:b/>
                <w:bCs/>
                <w:lang w:val="en-US"/>
              </w:rPr>
              <w:t>Reading task:</w:t>
            </w:r>
          </w:p>
          <w:p w14:paraId="48C520E3" w14:textId="77777777" w:rsidR="00202E00" w:rsidRDefault="00202E00" w:rsidP="00202E00">
            <w:r>
              <w:t>Assignment brief and scenario’s are read at the beginning of each lesson and marking criteria at the end to judge student progress.</w:t>
            </w:r>
          </w:p>
          <w:p w14:paraId="4D8B923C" w14:textId="77777777" w:rsidR="00202E00" w:rsidRDefault="00202E00" w:rsidP="00202E00"/>
          <w:p w14:paraId="078EE549" w14:textId="77777777" w:rsidR="00202E00" w:rsidRDefault="00202E00" w:rsidP="00202E00"/>
          <w:p w14:paraId="5A7E0B20" w14:textId="77777777" w:rsidR="00202E00" w:rsidRPr="00263A38" w:rsidRDefault="00202E00" w:rsidP="00202E00">
            <w:pPr>
              <w:rPr>
                <w:b/>
                <w:bCs/>
              </w:rPr>
            </w:pPr>
            <w:r w:rsidRPr="00263A38">
              <w:rPr>
                <w:b/>
                <w:bCs/>
              </w:rPr>
              <w:t>Careers:</w:t>
            </w:r>
          </w:p>
          <w:p w14:paraId="589E70BA" w14:textId="47110BFA" w:rsidR="00202E00" w:rsidRPr="00334BB0" w:rsidRDefault="00202E00" w:rsidP="00202E00">
            <w:r>
              <w:t>Business owner, business consultant, Data analyst, financial advisor, forensic accountant, banking, advertising and marketing, public relations.</w:t>
            </w:r>
          </w:p>
        </w:tc>
        <w:tc>
          <w:tcPr>
            <w:tcW w:w="597" w:type="pct"/>
          </w:tcPr>
          <w:p w14:paraId="271C0E94" w14:textId="3A6BE78A" w:rsidR="00202E00" w:rsidRPr="0087657C" w:rsidRDefault="00202E00" w:rsidP="00202E00"/>
        </w:tc>
        <w:tc>
          <w:tcPr>
            <w:tcW w:w="596" w:type="pct"/>
          </w:tcPr>
          <w:p w14:paraId="04790AC6" w14:textId="77777777" w:rsidR="00202E00" w:rsidRPr="0087657C" w:rsidRDefault="00202E00" w:rsidP="00202E00">
            <w:pPr>
              <w:rPr>
                <w:b/>
              </w:rPr>
            </w:pPr>
          </w:p>
        </w:tc>
      </w:tr>
      <w:tr w:rsidR="00202E00" w14:paraId="7E96FF26" w14:textId="0F45E256" w:rsidTr="00334BB0">
        <w:trPr>
          <w:trHeight w:val="1693"/>
        </w:trPr>
        <w:tc>
          <w:tcPr>
            <w:tcW w:w="223" w:type="pct"/>
          </w:tcPr>
          <w:p w14:paraId="1692E574" w14:textId="77777777" w:rsidR="00202E00" w:rsidRPr="00C016A9" w:rsidRDefault="00202E00" w:rsidP="00202E00">
            <w:pPr>
              <w:jc w:val="center"/>
            </w:pPr>
            <w:r w:rsidRPr="00C016A9">
              <w:lastRenderedPageBreak/>
              <w:t>Cycle 3</w:t>
            </w:r>
          </w:p>
          <w:p w14:paraId="1C79614B" w14:textId="77777777" w:rsidR="00202E00" w:rsidRPr="00C016A9" w:rsidRDefault="00202E00" w:rsidP="00202E00">
            <w:pPr>
              <w:jc w:val="center"/>
            </w:pPr>
          </w:p>
        </w:tc>
        <w:tc>
          <w:tcPr>
            <w:tcW w:w="599" w:type="pct"/>
            <w:gridSpan w:val="2"/>
          </w:tcPr>
          <w:p w14:paraId="6EEE373F" w14:textId="512D4384" w:rsidR="00202E00" w:rsidRDefault="00202E00" w:rsidP="00202E00">
            <w:pPr>
              <w:rPr>
                <w:b/>
                <w:bCs/>
                <w:color w:val="000000" w:themeColor="text1"/>
              </w:rPr>
            </w:pPr>
            <w:r w:rsidRPr="00067B43">
              <w:rPr>
                <w:b/>
                <w:bCs/>
                <w:color w:val="000000" w:themeColor="text1"/>
              </w:rPr>
              <w:t>Coursework RO6</w:t>
            </w:r>
            <w:r>
              <w:rPr>
                <w:b/>
                <w:bCs/>
                <w:color w:val="000000" w:themeColor="text1"/>
              </w:rPr>
              <w:t>9</w:t>
            </w:r>
          </w:p>
          <w:p w14:paraId="5083F917" w14:textId="71F7D4E6" w:rsidR="00202E00" w:rsidRDefault="00202E00" w:rsidP="00202E00">
            <w:pPr>
              <w:rPr>
                <w:b/>
                <w:bCs/>
                <w:color w:val="000000" w:themeColor="text1"/>
              </w:rPr>
            </w:pPr>
          </w:p>
          <w:p w14:paraId="4BAF6AD3" w14:textId="22E640F0" w:rsidR="00202E00" w:rsidRPr="00C11021" w:rsidRDefault="00202E00" w:rsidP="00202E00">
            <w:pPr>
              <w:rPr>
                <w:color w:val="000000" w:themeColor="text1"/>
              </w:rPr>
            </w:pPr>
            <w:r>
              <w:rPr>
                <w:color w:val="000000" w:themeColor="text1"/>
              </w:rPr>
              <w:t>This coursework unit builds on from RO68 and is now based on the delivery of the product to the market so shows real continuation and shows students the next logical step in introducing a product to the general public. T</w:t>
            </w:r>
            <w:r w:rsidRPr="00C11021">
              <w:rPr>
                <w:color w:val="000000" w:themeColor="text1"/>
              </w:rPr>
              <w:t xml:space="preserve">ask 1 </w:t>
            </w:r>
            <w:r>
              <w:rPr>
                <w:color w:val="000000" w:themeColor="text1"/>
              </w:rPr>
              <w:t xml:space="preserve">focuses on </w:t>
            </w:r>
            <w:r w:rsidRPr="00C11021">
              <w:rPr>
                <w:color w:val="000000" w:themeColor="text1"/>
              </w:rPr>
              <w:t>Branding</w:t>
            </w:r>
            <w:r>
              <w:rPr>
                <w:color w:val="000000" w:themeColor="text1"/>
              </w:rPr>
              <w:t xml:space="preserve"> and why it is so important in making your product stand out. This is also taught alongside competitior analysis, so opportunities to differentiate your </w:t>
            </w:r>
            <w:r>
              <w:rPr>
                <w:color w:val="000000" w:themeColor="text1"/>
              </w:rPr>
              <w:lastRenderedPageBreak/>
              <w:t xml:space="preserve">product can be shown. </w:t>
            </w:r>
          </w:p>
          <w:p w14:paraId="7EA1033E" w14:textId="77777777" w:rsidR="00202E00" w:rsidRDefault="00202E00" w:rsidP="00202E00"/>
          <w:p w14:paraId="3BFE7E13" w14:textId="77777777" w:rsidR="00202E00" w:rsidRDefault="00202E00" w:rsidP="00202E00"/>
          <w:p w14:paraId="41DE1CB1" w14:textId="77777777" w:rsidR="00202E00" w:rsidRDefault="00202E00" w:rsidP="00202E00"/>
          <w:p w14:paraId="12F61EA7" w14:textId="365EBECE" w:rsidR="00202E00" w:rsidRDefault="00202E00" w:rsidP="00202E00">
            <w:r>
              <w:t>Task 2 – Promotional campaigns. This feeds nicely on from branding as it enables the students to see the clear move from designing, creating and forming a USP for the product and now seeing how they promote this to their target market</w:t>
            </w:r>
          </w:p>
          <w:p w14:paraId="6BCABD66" w14:textId="77777777" w:rsidR="001C1510" w:rsidRDefault="001C1510" w:rsidP="00202E00"/>
          <w:p w14:paraId="070299A1" w14:textId="782FF3A3" w:rsidR="001C1510" w:rsidRPr="001C1510" w:rsidRDefault="001C1510" w:rsidP="001C1510">
            <w:pPr>
              <w:rPr>
                <w:color w:val="FF0000"/>
              </w:rPr>
            </w:pPr>
            <w:r w:rsidRPr="001C1510">
              <w:rPr>
                <w:color w:val="FF0000"/>
              </w:rPr>
              <w:t xml:space="preserve">Mid Cycle Assessment – marking of task </w:t>
            </w:r>
            <w:r>
              <w:rPr>
                <w:color w:val="FF0000"/>
              </w:rPr>
              <w:t>3</w:t>
            </w:r>
            <w:r w:rsidRPr="001C1510">
              <w:rPr>
                <w:color w:val="FF0000"/>
              </w:rPr>
              <w:t xml:space="preserve"> first draft coursework. Returned to make necessary improvements</w:t>
            </w:r>
          </w:p>
          <w:p w14:paraId="09CC685E" w14:textId="77777777" w:rsidR="001C1510" w:rsidRPr="001C1510" w:rsidRDefault="001C1510" w:rsidP="001C1510">
            <w:pPr>
              <w:rPr>
                <w:color w:val="000000" w:themeColor="text1"/>
              </w:rPr>
            </w:pPr>
          </w:p>
          <w:p w14:paraId="4148D4DD" w14:textId="2DC95EDD" w:rsidR="001C1510" w:rsidRPr="0087657C" w:rsidRDefault="001C1510" w:rsidP="001C1510">
            <w:r w:rsidRPr="001C1510">
              <w:rPr>
                <w:color w:val="FF0000"/>
              </w:rPr>
              <w:t xml:space="preserve">End of Cycle Assessment – marking of </w:t>
            </w:r>
            <w:r>
              <w:rPr>
                <w:color w:val="FF0000"/>
              </w:rPr>
              <w:t xml:space="preserve">final, improved coursework – ready for moderation. </w:t>
            </w:r>
          </w:p>
        </w:tc>
        <w:tc>
          <w:tcPr>
            <w:tcW w:w="597" w:type="pct"/>
          </w:tcPr>
          <w:p w14:paraId="1DEFD74C" w14:textId="77777777" w:rsidR="00202E00" w:rsidRPr="00263A38" w:rsidRDefault="00202E00" w:rsidP="00202E00">
            <w:pPr>
              <w:rPr>
                <w:b/>
                <w:bCs/>
              </w:rPr>
            </w:pPr>
            <w:r w:rsidRPr="00263A38">
              <w:rPr>
                <w:b/>
                <w:bCs/>
              </w:rPr>
              <w:lastRenderedPageBreak/>
              <w:t>Literacy:</w:t>
            </w:r>
          </w:p>
          <w:p w14:paraId="15234379" w14:textId="77777777" w:rsidR="00202E00" w:rsidRPr="00263A38" w:rsidRDefault="00202E00" w:rsidP="00202E00">
            <w:pPr>
              <w:rPr>
                <w:b/>
                <w:bCs/>
                <w:lang w:val="en-US"/>
              </w:rPr>
            </w:pPr>
            <w:r w:rsidRPr="00263A38">
              <w:rPr>
                <w:b/>
                <w:bCs/>
                <w:lang w:val="en-US"/>
              </w:rPr>
              <w:t>Speaking and Listening task:</w:t>
            </w:r>
          </w:p>
          <w:p w14:paraId="04E029AA" w14:textId="008306B2" w:rsidR="00202E00" w:rsidRDefault="00202E00" w:rsidP="00202E00">
            <w:r>
              <w:t>Branding and Differentiation</w:t>
            </w:r>
          </w:p>
          <w:p w14:paraId="26AB14C8" w14:textId="77777777" w:rsidR="00202E00" w:rsidRPr="00D17A96" w:rsidRDefault="00202E00" w:rsidP="00202E00"/>
          <w:p w14:paraId="0C491513" w14:textId="77777777" w:rsidR="00202E00" w:rsidRPr="00263A38" w:rsidRDefault="00202E00" w:rsidP="00202E00">
            <w:pPr>
              <w:rPr>
                <w:b/>
                <w:bCs/>
                <w:lang w:val="en-US"/>
              </w:rPr>
            </w:pPr>
            <w:r w:rsidRPr="00263A38">
              <w:rPr>
                <w:b/>
                <w:bCs/>
                <w:lang w:val="en-US"/>
              </w:rPr>
              <w:t>Extended written task:</w:t>
            </w:r>
          </w:p>
          <w:p w14:paraId="6ABA3A43" w14:textId="0D3E1A10" w:rsidR="00202E00" w:rsidRDefault="00202E00" w:rsidP="00202E00">
            <w:r>
              <w:t xml:space="preserve">Tasks 1.1 – 1.4 will be an extended writing task outlining and explaining the importance of effective branding to a business. </w:t>
            </w:r>
          </w:p>
          <w:p w14:paraId="055A1DAC" w14:textId="77777777" w:rsidR="00202E00" w:rsidRPr="00D17A96" w:rsidRDefault="00202E00" w:rsidP="00202E00"/>
          <w:p w14:paraId="6D30F03A" w14:textId="77777777" w:rsidR="00202E00" w:rsidRPr="00263A38" w:rsidRDefault="00202E00" w:rsidP="00202E00">
            <w:pPr>
              <w:rPr>
                <w:b/>
                <w:bCs/>
                <w:lang w:val="en-US"/>
              </w:rPr>
            </w:pPr>
            <w:r w:rsidRPr="00263A38">
              <w:rPr>
                <w:b/>
                <w:bCs/>
                <w:lang w:val="en-US"/>
              </w:rPr>
              <w:t>Reading task:</w:t>
            </w:r>
          </w:p>
          <w:p w14:paraId="097CC960" w14:textId="77777777" w:rsidR="00202E00" w:rsidRPr="00D17A96" w:rsidRDefault="00202E00" w:rsidP="00202E00">
            <w:r>
              <w:t xml:space="preserve">Assignment brief and scenario’s are read at the beginning of each lesson and marking criteria at the end to judge student progress. </w:t>
            </w:r>
          </w:p>
          <w:p w14:paraId="1346155C" w14:textId="227A9209" w:rsidR="00202E00" w:rsidRDefault="00202E00" w:rsidP="00202E00"/>
          <w:p w14:paraId="53411BEA" w14:textId="77777777" w:rsidR="00202E00" w:rsidRDefault="00202E00" w:rsidP="00202E00"/>
          <w:p w14:paraId="02AE27B8" w14:textId="77777777" w:rsidR="00202E00" w:rsidRDefault="00202E00" w:rsidP="00202E00"/>
          <w:p w14:paraId="6E366148" w14:textId="77777777" w:rsidR="00202E00" w:rsidRDefault="00202E00" w:rsidP="00202E00"/>
          <w:p w14:paraId="373F0424" w14:textId="77777777" w:rsidR="00202E00" w:rsidRDefault="00202E00" w:rsidP="00202E00"/>
          <w:p w14:paraId="078EA2BD" w14:textId="77777777" w:rsidR="00202E00" w:rsidRDefault="00202E00" w:rsidP="00202E00">
            <w:r w:rsidRPr="00263A38">
              <w:rPr>
                <w:b/>
                <w:bCs/>
              </w:rPr>
              <w:t>DEAR</w:t>
            </w:r>
            <w:r>
              <w:t>:</w:t>
            </w:r>
          </w:p>
          <w:p w14:paraId="0605CEFB" w14:textId="46329F23" w:rsidR="00202E00" w:rsidRDefault="00202E00" w:rsidP="00202E00">
            <w:r>
              <w:t>The Nike Story</w:t>
            </w:r>
          </w:p>
          <w:p w14:paraId="27E22E01" w14:textId="77777777" w:rsidR="00202E00" w:rsidRDefault="00202E00" w:rsidP="00202E00"/>
          <w:p w14:paraId="2B0BA665" w14:textId="77777777" w:rsidR="00202E00" w:rsidRDefault="00202E00" w:rsidP="00202E00"/>
          <w:p w14:paraId="78FB35D9" w14:textId="77777777" w:rsidR="00202E00" w:rsidRPr="00263A38" w:rsidRDefault="00202E00" w:rsidP="00202E00">
            <w:pPr>
              <w:rPr>
                <w:b/>
                <w:bCs/>
              </w:rPr>
            </w:pPr>
            <w:r w:rsidRPr="00263A38">
              <w:rPr>
                <w:b/>
                <w:bCs/>
              </w:rPr>
              <w:t>Careers:</w:t>
            </w:r>
          </w:p>
          <w:p w14:paraId="319766DF" w14:textId="2C6A7A6E" w:rsidR="00202E00" w:rsidRDefault="00202E00" w:rsidP="00202E00">
            <w:r>
              <w:t xml:space="preserve">Marketing executives, design, sales, promotion. </w:t>
            </w:r>
          </w:p>
        </w:tc>
        <w:tc>
          <w:tcPr>
            <w:tcW w:w="597" w:type="pct"/>
          </w:tcPr>
          <w:p w14:paraId="221B0A5D" w14:textId="48148840" w:rsidR="00202E00" w:rsidRPr="0087657C" w:rsidRDefault="00202E00" w:rsidP="00202E00"/>
        </w:tc>
        <w:tc>
          <w:tcPr>
            <w:tcW w:w="597" w:type="pct"/>
            <w:gridSpan w:val="2"/>
          </w:tcPr>
          <w:p w14:paraId="199A0EB3" w14:textId="60530FB5" w:rsidR="00202E00" w:rsidRPr="009A63D2" w:rsidRDefault="00202E00" w:rsidP="00202E00">
            <w:pPr>
              <w:rPr>
                <w:bCs/>
              </w:rPr>
            </w:pPr>
          </w:p>
        </w:tc>
        <w:tc>
          <w:tcPr>
            <w:tcW w:w="597" w:type="pct"/>
            <w:gridSpan w:val="2"/>
          </w:tcPr>
          <w:p w14:paraId="026950BB" w14:textId="6CB91569" w:rsidR="00202E00" w:rsidRPr="0087657C" w:rsidRDefault="00202E00" w:rsidP="00202E00"/>
        </w:tc>
        <w:tc>
          <w:tcPr>
            <w:tcW w:w="597" w:type="pct"/>
          </w:tcPr>
          <w:p w14:paraId="1B3D4C2A" w14:textId="0ED422E6" w:rsidR="00202E00" w:rsidRPr="0087657C" w:rsidRDefault="00202E00" w:rsidP="00202E00"/>
        </w:tc>
        <w:tc>
          <w:tcPr>
            <w:tcW w:w="597" w:type="pct"/>
          </w:tcPr>
          <w:p w14:paraId="1D4AB93A" w14:textId="25D298D1" w:rsidR="00202E00" w:rsidRPr="0087657C" w:rsidRDefault="00202E00" w:rsidP="00202E00"/>
        </w:tc>
        <w:tc>
          <w:tcPr>
            <w:tcW w:w="596" w:type="pct"/>
          </w:tcPr>
          <w:p w14:paraId="1AF70E15" w14:textId="2A20989E" w:rsidR="00202E00" w:rsidRPr="003560FB" w:rsidRDefault="00202E00" w:rsidP="00202E00">
            <w:pPr>
              <w:rPr>
                <w:bCs/>
              </w:rPr>
            </w:pPr>
          </w:p>
        </w:tc>
      </w:tr>
    </w:tbl>
    <w:p w14:paraId="115F7514" w14:textId="22666002" w:rsidR="009A63D2" w:rsidRPr="009A63D2" w:rsidRDefault="009A63D2" w:rsidP="00C016A9"/>
    <w:sectPr w:rsidR="009A63D2" w:rsidRPr="009A63D2" w:rsidSect="004834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A9"/>
    <w:rsid w:val="00014072"/>
    <w:rsid w:val="00023825"/>
    <w:rsid w:val="00062405"/>
    <w:rsid w:val="00066EE0"/>
    <w:rsid w:val="00067B43"/>
    <w:rsid w:val="000941EC"/>
    <w:rsid w:val="00113DB1"/>
    <w:rsid w:val="00132570"/>
    <w:rsid w:val="001932C7"/>
    <w:rsid w:val="001C1510"/>
    <w:rsid w:val="001F5EE9"/>
    <w:rsid w:val="00202E00"/>
    <w:rsid w:val="00216003"/>
    <w:rsid w:val="0023093F"/>
    <w:rsid w:val="00236126"/>
    <w:rsid w:val="00263A38"/>
    <w:rsid w:val="002E5086"/>
    <w:rsid w:val="002E5BBC"/>
    <w:rsid w:val="00325B0F"/>
    <w:rsid w:val="00334BB0"/>
    <w:rsid w:val="003560FB"/>
    <w:rsid w:val="003A3FA9"/>
    <w:rsid w:val="003A7EF5"/>
    <w:rsid w:val="003D2797"/>
    <w:rsid w:val="003D687A"/>
    <w:rsid w:val="003F00F9"/>
    <w:rsid w:val="004008F5"/>
    <w:rsid w:val="0041676E"/>
    <w:rsid w:val="00422312"/>
    <w:rsid w:val="00467F66"/>
    <w:rsid w:val="00483480"/>
    <w:rsid w:val="004A040D"/>
    <w:rsid w:val="004D0CBC"/>
    <w:rsid w:val="00546AE2"/>
    <w:rsid w:val="00574E37"/>
    <w:rsid w:val="0058312C"/>
    <w:rsid w:val="00656D35"/>
    <w:rsid w:val="006A4052"/>
    <w:rsid w:val="006B2B63"/>
    <w:rsid w:val="006B4B76"/>
    <w:rsid w:val="006C2DE3"/>
    <w:rsid w:val="006D2A19"/>
    <w:rsid w:val="00703025"/>
    <w:rsid w:val="007040DB"/>
    <w:rsid w:val="007275DB"/>
    <w:rsid w:val="007462CA"/>
    <w:rsid w:val="0075400B"/>
    <w:rsid w:val="007817B5"/>
    <w:rsid w:val="007A0B43"/>
    <w:rsid w:val="007C342D"/>
    <w:rsid w:val="007C6CB4"/>
    <w:rsid w:val="007E69E7"/>
    <w:rsid w:val="00841CB5"/>
    <w:rsid w:val="00870D7C"/>
    <w:rsid w:val="0087657C"/>
    <w:rsid w:val="008A2AEB"/>
    <w:rsid w:val="008E08BA"/>
    <w:rsid w:val="00926EDC"/>
    <w:rsid w:val="00937ACD"/>
    <w:rsid w:val="009A63D2"/>
    <w:rsid w:val="009C68EC"/>
    <w:rsid w:val="00A91A43"/>
    <w:rsid w:val="00AB2E70"/>
    <w:rsid w:val="00B21326"/>
    <w:rsid w:val="00B441D6"/>
    <w:rsid w:val="00B50DF2"/>
    <w:rsid w:val="00B6685A"/>
    <w:rsid w:val="00BC1F27"/>
    <w:rsid w:val="00C016A9"/>
    <w:rsid w:val="00C11021"/>
    <w:rsid w:val="00C85BAD"/>
    <w:rsid w:val="00C8654D"/>
    <w:rsid w:val="00C9302D"/>
    <w:rsid w:val="00D17A96"/>
    <w:rsid w:val="00D41330"/>
    <w:rsid w:val="00D77F96"/>
    <w:rsid w:val="00D87198"/>
    <w:rsid w:val="00DC1C34"/>
    <w:rsid w:val="00DF505B"/>
    <w:rsid w:val="00E868BA"/>
    <w:rsid w:val="00EF1160"/>
    <w:rsid w:val="00EF3497"/>
    <w:rsid w:val="00F02E03"/>
    <w:rsid w:val="00F14EF3"/>
    <w:rsid w:val="00F33D17"/>
    <w:rsid w:val="00FC4E62"/>
    <w:rsid w:val="08F244F5"/>
    <w:rsid w:val="2B3283F9"/>
    <w:rsid w:val="5C01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BFFA"/>
  <w15:chartTrackingRefBased/>
  <w15:docId w15:val="{EDC97C14-294A-4989-A8D5-46FE749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400186F1AE3F438CBC86B4A31C6DE1" ma:contentTypeVersion="17" ma:contentTypeDescription="Create a new document." ma:contentTypeScope="" ma:versionID="2ac26e6689c8fbd6415494fde9e4be47">
  <xsd:schema xmlns:xsd="http://www.w3.org/2001/XMLSchema" xmlns:xs="http://www.w3.org/2001/XMLSchema" xmlns:p="http://schemas.microsoft.com/office/2006/metadata/properties" xmlns:ns2="68095a83-3596-48d8-8c53-335431894290" xmlns:ns3="ed2c3f7c-c6da-4a0c-b401-634b9e4ef614" targetNamespace="http://schemas.microsoft.com/office/2006/metadata/properties" ma:root="true" ma:fieldsID="5ebd837f3dca090b7219d73dbfa33e7a" ns2:_="" ns3:_="">
    <xsd:import namespace="68095a83-3596-48d8-8c53-335431894290"/>
    <xsd:import namespace="ed2c3f7c-c6da-4a0c-b401-634b9e4ef6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95a83-3596-48d8-8c53-335431894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a555c0-d9d9-4b93-887c-1b4a7181227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c3f7c-c6da-4a0c-b401-634b9e4ef61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97efb5-31ae-4caa-90f7-02a3b55d42b5}" ma:internalName="TaxCatchAll" ma:showField="CatchAllData" ma:web="ed2c3f7c-c6da-4a0c-b401-634b9e4ef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095a83-3596-48d8-8c53-335431894290">
      <Terms xmlns="http://schemas.microsoft.com/office/infopath/2007/PartnerControls"/>
    </lcf76f155ced4ddcb4097134ff3c332f>
    <TaxCatchAll xmlns="ed2c3f7c-c6da-4a0c-b401-634b9e4ef614" xsi:nil="true"/>
  </documentManagement>
</p:properties>
</file>

<file path=customXml/itemProps1.xml><?xml version="1.0" encoding="utf-8"?>
<ds:datastoreItem xmlns:ds="http://schemas.openxmlformats.org/officeDocument/2006/customXml" ds:itemID="{E1A5145F-6F97-497C-90EC-871F467E1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95a83-3596-48d8-8c53-335431894290"/>
    <ds:schemaRef ds:uri="ed2c3f7c-c6da-4a0c-b401-634b9e4ef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7072C-B45B-482B-8298-E922368D3D91}">
  <ds:schemaRefs>
    <ds:schemaRef ds:uri="http://schemas.microsoft.com/sharepoint/v3/contenttype/forms"/>
  </ds:schemaRefs>
</ds:datastoreItem>
</file>

<file path=customXml/itemProps3.xml><?xml version="1.0" encoding="utf-8"?>
<ds:datastoreItem xmlns:ds="http://schemas.openxmlformats.org/officeDocument/2006/customXml" ds:itemID="{03C42CE8-C88E-4C13-B053-CBE0F2E6B96D}">
  <ds:schemaRefs>
    <ds:schemaRef ds:uri="http://schemas.microsoft.com/office/2006/metadata/properties"/>
    <ds:schemaRef ds:uri="http://schemas.microsoft.com/office/infopath/2007/PartnerControls"/>
    <ds:schemaRef ds:uri="68095a83-3596-48d8-8c53-335431894290"/>
    <ds:schemaRef ds:uri="ed2c3f7c-c6da-4a0c-b401-634b9e4ef61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6750</Characters>
  <Application>Microsoft Office Word</Application>
  <DocSecurity>0</DocSecurity>
  <Lines>750</Lines>
  <Paragraphs>192</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Battershill</dc:creator>
  <cp:keywords/>
  <dc:description/>
  <cp:lastModifiedBy>Mr R Clarke</cp:lastModifiedBy>
  <cp:revision>3</cp:revision>
  <cp:lastPrinted>2022-05-09T15:07:00Z</cp:lastPrinted>
  <dcterms:created xsi:type="dcterms:W3CDTF">2024-09-16T17:45:00Z</dcterms:created>
  <dcterms:modified xsi:type="dcterms:W3CDTF">2024-09-16T17:54:00Z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0x01010057400186F1AE3F438CBC86B4A31C6DE1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